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6878" w14:textId="77777777" w:rsidR="00044346" w:rsidRDefault="00747B03">
      <w:r>
        <w:rPr>
          <w:rFonts w:hint="eastAsia"/>
          <w:noProof/>
        </w:rPr>
        <mc:AlternateContent>
          <mc:Choice Requires="wps">
            <w:drawing>
              <wp:anchor distT="0" distB="0" distL="203200" distR="203200" simplePos="0" relativeHeight="7" behindDoc="0" locked="0" layoutInCell="1" hidden="0" allowOverlap="1" wp14:anchorId="23E19915" wp14:editId="20BA8855">
                <wp:simplePos x="0" y="0"/>
                <wp:positionH relativeFrom="column">
                  <wp:posOffset>10160</wp:posOffset>
                </wp:positionH>
                <wp:positionV relativeFrom="paragraph">
                  <wp:posOffset>-370840</wp:posOffset>
                </wp:positionV>
                <wp:extent cx="6810375" cy="400050"/>
                <wp:effectExtent l="0" t="0" r="635" b="635"/>
                <wp:wrapNone/>
                <wp:docPr id="1026" name="オブジェクト 0"/>
                <wp:cNvGraphicFramePr/>
                <a:graphic xmlns:a="http://schemas.openxmlformats.org/drawingml/2006/main">
                  <a:graphicData uri="http://schemas.microsoft.com/office/word/2010/wordprocessingShape">
                    <wps:wsp>
                      <wps:cNvSpPr/>
                      <wps:spPr>
                        <a:xfrm>
                          <a:off x="0" y="0"/>
                          <a:ext cx="6810375" cy="400050"/>
                        </a:xfrm>
                        <a:prstGeom prst="rect">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29.2pt;mso-position-vertical-relative:text;mso-position-horizontal-relative:text;position:absolute;height:31.5pt;mso-wrap-distance-top:0pt;width:536.25pt;mso-wrap-distance-left:16pt;margin-left:0.8pt;z-index:7;" o:spid="_x0000_s1026" o:allowincell="t" o:allowoverlap="t" filled="t" fillcolor="#ffffff [3212]" stroked="f" strokecolor="#42709c" strokeweight="1pt" o:spt="1">
                <v:fill/>
                <v:stroke linestyle="single" miterlimit="8" endcap="flat" dashstyle="solid"/>
                <v:textbox style="layout-flow:horizontal;"/>
                <v:imagedata o:title=""/>
                <w10:wrap type="none" anchorx="text" anchory="text"/>
              </v:rect>
            </w:pict>
          </mc:Fallback>
        </mc:AlternateContent>
      </w:r>
      <w:r>
        <w:rPr>
          <w:rFonts w:hint="eastAsia"/>
          <w:noProof/>
        </w:rPr>
        <mc:AlternateContent>
          <mc:Choice Requires="wps">
            <w:drawing>
              <wp:anchor distT="0" distB="0" distL="71755" distR="71755" simplePos="0" relativeHeight="6" behindDoc="1" locked="0" layoutInCell="1" hidden="0" allowOverlap="1" wp14:anchorId="2F0CE638" wp14:editId="1CE8B4CF">
                <wp:simplePos x="0" y="0"/>
                <wp:positionH relativeFrom="column">
                  <wp:posOffset>10160</wp:posOffset>
                </wp:positionH>
                <wp:positionV relativeFrom="paragraph">
                  <wp:posOffset>26035</wp:posOffset>
                </wp:positionV>
                <wp:extent cx="7162800" cy="10300335"/>
                <wp:effectExtent l="0" t="0" r="635" b="635"/>
                <wp:wrapNone/>
                <wp:docPr id="1027" name="オブジェクト 0"/>
                <wp:cNvGraphicFramePr/>
                <a:graphic xmlns:a="http://schemas.openxmlformats.org/drawingml/2006/main">
                  <a:graphicData uri="http://schemas.microsoft.com/office/word/2010/wordprocessingShape">
                    <wps:wsp>
                      <wps:cNvSpPr/>
                      <wps:spPr>
                        <a:xfrm>
                          <a:off x="0" y="0"/>
                          <a:ext cx="7162800" cy="10300335"/>
                        </a:xfrm>
                        <a:prstGeom prst="rect">
                          <a:avLst/>
                        </a:prstGeom>
                        <a:solidFill>
                          <a:schemeClr val="bg2"/>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2.04pt;mso-position-vertical-relative:text;mso-position-horizontal-relative:text;position:absolute;height:811.05pt;mso-wrap-distance-top:0pt;width:564pt;mso-wrap-distance-left:5.65pt;margin-left:0.8pt;z-index:-503316474;" o:spid="_x0000_s1027" o:allowincell="t" o:allowoverlap="t" filled="t" fillcolor="#e7e6e6 [3214]" stroked="f" strokecolor="#42709c" strokeweight="1pt" o:spt="1">
                <v:fill/>
                <v:stroke linestyle="single" miterlimit="8" endcap="flat" dashstyle="solid"/>
                <v:textbox style="layout-flow:horizontal;"/>
                <v:imagedata o:title=""/>
                <w10:wrap type="none" anchorx="text" anchory="text"/>
              </v:rect>
            </w:pict>
          </mc:Fallback>
        </mc:AlternateContent>
      </w:r>
      <w:r>
        <w:rPr>
          <w:rFonts w:hint="eastAsia"/>
          <w:noProof/>
        </w:rPr>
        <mc:AlternateContent>
          <mc:Choice Requires="wps">
            <w:drawing>
              <wp:anchor distT="0" distB="0" distL="114300" distR="114300" simplePos="0" relativeHeight="3" behindDoc="0" locked="0" layoutInCell="1" hidden="0" allowOverlap="1" wp14:anchorId="266D2119" wp14:editId="439B82E4">
                <wp:simplePos x="0" y="0"/>
                <wp:positionH relativeFrom="column">
                  <wp:posOffset>1617345</wp:posOffset>
                </wp:positionH>
                <wp:positionV relativeFrom="paragraph">
                  <wp:posOffset>21590</wp:posOffset>
                </wp:positionV>
                <wp:extent cx="4217035" cy="958850"/>
                <wp:effectExtent l="0" t="0" r="635" b="635"/>
                <wp:wrapNone/>
                <wp:docPr id="1028" name="オブジェクト 0"/>
                <wp:cNvGraphicFramePr/>
                <a:graphic xmlns:a="http://schemas.openxmlformats.org/drawingml/2006/main">
                  <a:graphicData uri="http://schemas.microsoft.com/office/word/2010/wordprocessingShape">
                    <wps:wsp>
                      <wps:cNvSpPr txBox="1"/>
                      <wps:spPr>
                        <a:xfrm>
                          <a:off x="0" y="0"/>
                          <a:ext cx="4217035" cy="958850"/>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14:paraId="653B9969" w14:textId="77777777" w:rsidR="00044346" w:rsidRDefault="00747B03">
                            <w:pPr>
                              <w:rPr>
                                <w:rFonts w:ascii="AR P浪漫明朝体U" w:eastAsia="AR P浪漫明朝体U" w:hAnsi="AR P浪漫明朝体U"/>
                                <w:sz w:val="52"/>
                              </w:rPr>
                            </w:pPr>
                            <w:r>
                              <w:rPr>
                                <w:rFonts w:ascii="ＤＨＰ平成ゴシックW5" w:eastAsia="ＤＨＰ平成ゴシックW5" w:hAnsi="ＤＨＰ平成ゴシックW5" w:hint="eastAsia"/>
                                <w:color w:val="FFFFFF" w:themeColor="background1"/>
                                <w:sz w:val="100"/>
                              </w:rPr>
                              <w:t>共助交通</w:t>
                            </w:r>
                            <w:r>
                              <w:rPr>
                                <w:rFonts w:ascii="ＤＨＰ平成ゴシックW5" w:eastAsia="ＤＨＰ平成ゴシックW5" w:hAnsi="ＤＨＰ平成ゴシックW5" w:hint="eastAsia"/>
                                <w:color w:val="FFFFFF" w:themeColor="background1"/>
                                <w:sz w:val="40"/>
                              </w:rPr>
                              <w:t>の御利用は</w:t>
                            </w:r>
                          </w:p>
                        </w:txbxContent>
                      </wps:txbx>
                      <wps:bodyPr vertOverflow="overflow" horzOverflow="overflow" wrap="square" lIns="74295" tIns="8890" rIns="74295" bIns="8890"/>
                    </wps:wsp>
                  </a:graphicData>
                </a:graphic>
              </wp:anchor>
            </w:drawing>
          </mc:Choice>
          <mc:Fallback>
            <w:pict>
              <v:shapetype w14:anchorId="266D2119" id="_x0000_t202" coordsize="21600,21600" o:spt="202" path="m,l,21600r21600,l21600,xe">
                <v:stroke joinstyle="miter"/>
                <v:path gradientshapeok="t" o:connecttype="rect"/>
              </v:shapetype>
              <v:shape id="オブジェクト 0" o:spid="_x0000_s1026" type="#_x0000_t202" style="position:absolute;left:0;text-align:left;margin-left:127.35pt;margin-top:1.7pt;width:332.05pt;height:7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" stroked="f" strokeweight=".5pt">
                <v:fill opacity="0"/>
                <v:textbox inset="5.85pt,.7pt,5.85pt,.7pt">
                  <w:txbxContent>
                    <w:p w14:paraId="653B9969" w14:textId="77777777" w:rsidR="00044346" w:rsidRDefault="00747B03">
                      <w:pPr>
                        <w:rPr>
                          <w:rFonts w:ascii="AR P浪漫明朝体U" w:eastAsia="AR P浪漫明朝体U" w:hAnsi="AR P浪漫明朝体U"/>
                          <w:sz w:val="52"/>
                        </w:rPr>
                      </w:pPr>
                      <w:r>
                        <w:rPr>
                          <w:rFonts w:ascii="ＤＨＰ平成ゴシックW5" w:eastAsia="ＤＨＰ平成ゴシックW5" w:hAnsi="ＤＨＰ平成ゴシックW5" w:hint="eastAsia"/>
                          <w:color w:val="FFFFFF" w:themeColor="background1"/>
                          <w:sz w:val="100"/>
                        </w:rPr>
                        <w:t>共助交通</w:t>
                      </w:r>
                      <w:r>
                        <w:rPr>
                          <w:rFonts w:ascii="ＤＨＰ平成ゴシックW5" w:eastAsia="ＤＨＰ平成ゴシックW5" w:hAnsi="ＤＨＰ平成ゴシックW5" w:hint="eastAsia"/>
                          <w:color w:val="FFFFFF" w:themeColor="background1"/>
                          <w:sz w:val="40"/>
                        </w:rPr>
                        <w:t>の御利用は</w:t>
                      </w:r>
                    </w:p>
                  </w:txbxContent>
                </v:textbox>
              </v:shape>
            </w:pict>
          </mc:Fallback>
        </mc:AlternateContent>
      </w:r>
      <w:r>
        <w:rPr>
          <w:rFonts w:hint="eastAsia"/>
          <w:noProof/>
        </w:rPr>
        <mc:AlternateContent>
          <mc:Choice Requires="wps">
            <w:drawing>
              <wp:anchor distT="0" distB="0" distL="203200" distR="203200" simplePos="0" relativeHeight="2" behindDoc="0" locked="0" layoutInCell="1" hidden="0" allowOverlap="1" wp14:anchorId="3FF93141" wp14:editId="55E36EF1">
                <wp:simplePos x="0" y="0"/>
                <wp:positionH relativeFrom="column">
                  <wp:posOffset>1511300</wp:posOffset>
                </wp:positionH>
                <wp:positionV relativeFrom="paragraph">
                  <wp:posOffset>-970280</wp:posOffset>
                </wp:positionV>
                <wp:extent cx="4352925" cy="386715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4352925" cy="3867150"/>
                        </a:xfrm>
                        <a:prstGeom prst="ellipse">
                          <a:avLst/>
                        </a:prstGeom>
                        <a:solidFill>
                          <a:schemeClr val="accent4">
                            <a:lumMod val="60000"/>
                            <a:lumOff val="40000"/>
                          </a:schemeClr>
                        </a:solidFill>
                        <a:ln w="12700" cap="flat" cmpd="sng" algn="ctr">
                          <a:solidFill>
                            <a:schemeClr val="tx1">
                              <a:lumMod val="50000"/>
                              <a:lumOff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76.400000000000006pt;mso-position-vertical-relative:text;mso-position-horizontal-relative:text;position:absolute;height:304.5pt;mso-wrap-distance-top:0pt;width:342.75pt;mso-wrap-distance-left:16pt;margin-left:119pt;z-index:2;" o:spid="_x0000_s1029" o:allowincell="t" o:allowoverlap="t" filled="t" fillcolor="#ffd966 [1943]" stroked="t" strokecolor="#808080 [1629]" strokeweight="1pt" o:spt="3">
                <v:fill/>
                <v:stroke linestyle="single" miterlimit="8" endcap="flat" dashstyle="solid" filltype="solid"/>
                <v:textbox style="layout-flow:horizontal;"/>
                <v:imagedata o:title=""/>
                <w10:wrap type="none" anchorx="text" anchory="text"/>
              </v:oval>
            </w:pict>
          </mc:Fallback>
        </mc:AlternateContent>
      </w:r>
    </w:p>
    <w:p w14:paraId="0277B6C3" w14:textId="77777777" w:rsidR="00044346" w:rsidRDefault="00747B03">
      <w:r>
        <w:rPr>
          <w:rFonts w:hint="eastAsia"/>
          <w:noProof/>
        </w:rPr>
        <mc:AlternateContent>
          <mc:Choice Requires="wps">
            <w:drawing>
              <wp:anchor distT="0" distB="0" distL="114300" distR="114300" simplePos="0" relativeHeight="4" behindDoc="0" locked="0" layoutInCell="1" hidden="0" allowOverlap="1" wp14:anchorId="1123F5B6" wp14:editId="2B95F8A5">
                <wp:simplePos x="0" y="0"/>
                <wp:positionH relativeFrom="column">
                  <wp:posOffset>1650365</wp:posOffset>
                </wp:positionH>
                <wp:positionV relativeFrom="paragraph">
                  <wp:posOffset>148590</wp:posOffset>
                </wp:positionV>
                <wp:extent cx="4217035" cy="1263650"/>
                <wp:effectExtent l="0" t="0" r="635" b="635"/>
                <wp:wrapNone/>
                <wp:docPr id="1030" name="オブジェクト 0"/>
                <wp:cNvGraphicFramePr/>
                <a:graphic xmlns:a="http://schemas.openxmlformats.org/drawingml/2006/main">
                  <a:graphicData uri="http://schemas.microsoft.com/office/word/2010/wordprocessingShape">
                    <wps:wsp>
                      <wps:cNvSpPr txBox="1"/>
                      <wps:spPr>
                        <a:xfrm>
                          <a:off x="0" y="0"/>
                          <a:ext cx="4217035" cy="1263650"/>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14:paraId="5627EF12" w14:textId="77777777" w:rsidR="00044346" w:rsidRDefault="00747B03">
                            <w:pPr>
                              <w:rPr>
                                <w:rFonts w:ascii="AR P浪漫明朝体U" w:eastAsia="AR P浪漫明朝体U" w:hAnsi="AR P浪漫明朝体U"/>
                                <w:sz w:val="52"/>
                              </w:rPr>
                            </w:pPr>
                            <w:r>
                              <w:rPr>
                                <w:rFonts w:ascii="ＤＨＰ平成ゴシックW5" w:eastAsia="ＤＨＰ平成ゴシックW5" w:hAnsi="ＤＨＰ平成ゴシックW5" w:hint="eastAsia"/>
                                <w:color w:val="FF0000"/>
                                <w:sz w:val="150"/>
                              </w:rPr>
                              <w:t>事前登録</w:t>
                            </w:r>
                          </w:p>
                        </w:txbxContent>
                      </wps:txbx>
                      <wps:bodyPr vertOverflow="overflow" horzOverflow="overflow" wrap="square" lIns="74295" tIns="8890" rIns="74295" bIns="8890"/>
                    </wps:wsp>
                  </a:graphicData>
                </a:graphic>
              </wp:anchor>
            </w:drawing>
          </mc:Choice>
          <mc:Fallback>
            <w:pict>
              <v:shape w14:anchorId="1123F5B6" id="_x0000_s1027" type="#_x0000_t202" style="position:absolute;left:0;text-align:left;margin-left:129.95pt;margin-top:11.7pt;width:332.05pt;height:99.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" stroked="f" strokeweight=".5pt">
                <v:fill opacity="0"/>
                <v:textbox inset="5.85pt,.7pt,5.85pt,.7pt">
                  <w:txbxContent>
                    <w:p w14:paraId="5627EF12" w14:textId="77777777" w:rsidR="00044346" w:rsidRDefault="00747B03">
                      <w:pPr>
                        <w:rPr>
                          <w:rFonts w:ascii="AR P浪漫明朝体U" w:eastAsia="AR P浪漫明朝体U" w:hAnsi="AR P浪漫明朝体U"/>
                          <w:sz w:val="52"/>
                        </w:rPr>
                      </w:pPr>
                      <w:r>
                        <w:rPr>
                          <w:rFonts w:ascii="ＤＨＰ平成ゴシックW5" w:eastAsia="ＤＨＰ平成ゴシックW5" w:hAnsi="ＤＨＰ平成ゴシックW5" w:hint="eastAsia"/>
                          <w:color w:val="FF0000"/>
                          <w:sz w:val="150"/>
                        </w:rPr>
                        <w:t>事前登録</w:t>
                      </w:r>
                    </w:p>
                  </w:txbxContent>
                </v:textbox>
              </v:shape>
            </w:pict>
          </mc:Fallback>
        </mc:AlternateContent>
      </w:r>
    </w:p>
    <w:p w14:paraId="45AB1149" w14:textId="77777777" w:rsidR="00044346" w:rsidRDefault="00044346"/>
    <w:p w14:paraId="4EC2EB12" w14:textId="77777777" w:rsidR="00044346" w:rsidRDefault="00747B03">
      <w:r>
        <w:rPr>
          <w:rFonts w:hint="eastAsia"/>
          <w:noProof/>
        </w:rPr>
        <mc:AlternateContent>
          <mc:Choice Requires="wps">
            <w:drawing>
              <wp:anchor distT="0" distB="0" distL="114300" distR="114300" simplePos="0" relativeHeight="5" behindDoc="0" locked="0" layoutInCell="1" hidden="0" allowOverlap="1" wp14:anchorId="3370AE41" wp14:editId="04D9C510">
                <wp:simplePos x="0" y="0"/>
                <wp:positionH relativeFrom="column">
                  <wp:posOffset>1906270</wp:posOffset>
                </wp:positionH>
                <wp:positionV relativeFrom="paragraph">
                  <wp:posOffset>370205</wp:posOffset>
                </wp:positionV>
                <wp:extent cx="4138930" cy="987425"/>
                <wp:effectExtent l="0" t="0" r="635" b="635"/>
                <wp:wrapNone/>
                <wp:docPr id="1031" name="オブジェクト 0"/>
                <wp:cNvGraphicFramePr/>
                <a:graphic xmlns:a="http://schemas.openxmlformats.org/drawingml/2006/main">
                  <a:graphicData uri="http://schemas.microsoft.com/office/word/2010/wordprocessingShape">
                    <wps:wsp>
                      <wps:cNvSpPr txBox="1"/>
                      <wps:spPr>
                        <a:xfrm>
                          <a:off x="0" y="0"/>
                          <a:ext cx="4138930" cy="987425"/>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14:paraId="319BAF4C" w14:textId="77777777" w:rsidR="00044346" w:rsidRDefault="00747B03">
                            <w:pPr>
                              <w:rPr>
                                <w:rFonts w:ascii="AR P浪漫明朝体U" w:eastAsia="AR P浪漫明朝体U" w:hAnsi="AR P浪漫明朝体U"/>
                                <w:sz w:val="52"/>
                              </w:rPr>
                            </w:pPr>
                            <w:r>
                              <w:rPr>
                                <w:rFonts w:ascii="ＤＨＰ平成ゴシックW5" w:eastAsia="ＤＨＰ平成ゴシックW5" w:hAnsi="ＤＨＰ平成ゴシックW5" w:hint="eastAsia"/>
                                <w:color w:val="FFFFFF" w:themeColor="background1"/>
                                <w:sz w:val="80"/>
                              </w:rPr>
                              <w:t>をお願いします</w:t>
                            </w:r>
                          </w:p>
                        </w:txbxContent>
                      </wps:txbx>
                      <wps:bodyPr vertOverflow="overflow" horzOverflow="overflow" wrap="square" lIns="74295" tIns="8890" rIns="74295" bIns="8890"/>
                    </wps:wsp>
                  </a:graphicData>
                </a:graphic>
              </wp:anchor>
            </w:drawing>
          </mc:Choice>
          <mc:Fallback>
            <w:pict>
              <v:shape w14:anchorId="3370AE41" id="_x0000_s1028" type="#_x0000_t202" style="position:absolute;left:0;text-align:left;margin-left:150.1pt;margin-top:29.15pt;width:325.9pt;height:77.7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" stroked="f" strokeweight=".5pt">
                <v:fill opacity="0"/>
                <v:textbox inset="5.85pt,.7pt,5.85pt,.7pt">
                  <w:txbxContent>
                    <w:p w14:paraId="319BAF4C" w14:textId="77777777" w:rsidR="00044346" w:rsidRDefault="00747B03">
                      <w:pPr>
                        <w:rPr>
                          <w:rFonts w:ascii="AR P浪漫明朝体U" w:eastAsia="AR P浪漫明朝体U" w:hAnsi="AR P浪漫明朝体U"/>
                          <w:sz w:val="52"/>
                        </w:rPr>
                      </w:pPr>
                      <w:r>
                        <w:rPr>
                          <w:rFonts w:ascii="ＤＨＰ平成ゴシックW5" w:eastAsia="ＤＨＰ平成ゴシックW5" w:hAnsi="ＤＨＰ平成ゴシックW5" w:hint="eastAsia"/>
                          <w:color w:val="FFFFFF" w:themeColor="background1"/>
                          <w:sz w:val="80"/>
                        </w:rPr>
                        <w:t>をお願いします</w:t>
                      </w:r>
                    </w:p>
                  </w:txbxContent>
                </v:textbox>
              </v:shape>
            </w:pict>
          </mc:Fallback>
        </mc:AlternateContent>
      </w:r>
    </w:p>
    <w:p w14:paraId="26C1024F" w14:textId="77777777" w:rsidR="00044346" w:rsidRDefault="00044346"/>
    <w:p w14:paraId="55825256" w14:textId="369888C1" w:rsidR="00044346" w:rsidRDefault="00044346"/>
    <w:p w14:paraId="039D8B95" w14:textId="77777777" w:rsidR="00044346" w:rsidRDefault="00044346"/>
    <w:p w14:paraId="4E007A8A" w14:textId="170A854D" w:rsidR="00044346" w:rsidRDefault="00747B03">
      <w:r>
        <w:rPr>
          <w:rFonts w:hint="eastAsia"/>
          <w:noProof/>
        </w:rPr>
        <mc:AlternateContent>
          <mc:Choice Requires="wps">
            <w:drawing>
              <wp:anchor distT="0" distB="0" distL="203200" distR="203200" simplePos="0" relativeHeight="9" behindDoc="0" locked="0" layoutInCell="1" hidden="0" allowOverlap="1" wp14:anchorId="6C29C827" wp14:editId="0121EE79">
                <wp:simplePos x="0" y="0"/>
                <wp:positionH relativeFrom="margin">
                  <wp:align>center</wp:align>
                </wp:positionH>
                <wp:positionV relativeFrom="paragraph">
                  <wp:posOffset>152449</wp:posOffset>
                </wp:positionV>
                <wp:extent cx="6737985" cy="2981960"/>
                <wp:effectExtent l="0" t="0" r="0" b="0"/>
                <wp:wrapNone/>
                <wp:docPr id="1033" name="オブジェクト 0"/>
                <wp:cNvGraphicFramePr/>
                <a:graphic xmlns:a="http://schemas.openxmlformats.org/drawingml/2006/main">
                  <a:graphicData uri="http://schemas.microsoft.com/office/word/2010/wordprocessingShape">
                    <wps:wsp>
                      <wps:cNvSpPr txBox="1"/>
                      <wps:spPr>
                        <a:xfrm>
                          <a:off x="0" y="0"/>
                          <a:ext cx="6737985" cy="2981960"/>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14:paraId="64FBFA2C" w14:textId="4D5E0019" w:rsidR="00044346" w:rsidRDefault="00747B03">
                            <w:pPr>
                              <w:ind w:leftChars="405" w:left="814" w:rightChars="404" w:right="812"/>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AI</w:t>
                            </w:r>
                            <w:r>
                              <w:rPr>
                                <w:rFonts w:ascii="AR P丸ゴシック体M" w:eastAsia="AR P丸ゴシック体M" w:hAnsi="AR P丸ゴシック体M" w:hint="eastAsia"/>
                                <w:b/>
                                <w:color w:val="000000" w:themeColor="text1"/>
                                <w:sz w:val="22"/>
                              </w:rPr>
                              <w:t>乗合タクシー「のりりん」</w:t>
                            </w:r>
                            <w:r>
                              <w:rPr>
                                <w:rFonts w:ascii="AR P丸ゴシック体M" w:eastAsia="AR P丸ゴシック体M" w:hAnsi="AR P丸ゴシック体M" w:hint="eastAsia"/>
                                <w:b/>
                                <w:color w:val="000000" w:themeColor="text1"/>
                                <w:sz w:val="22"/>
                              </w:rPr>
                              <w:t>のご利用につきまして、</w:t>
                            </w:r>
                            <w:r>
                              <w:rPr>
                                <w:rFonts w:ascii="AR P丸ゴシック体M" w:eastAsia="AR P丸ゴシック体M" w:hAnsi="AR P丸ゴシック体M" w:hint="eastAsia"/>
                                <w:b/>
                                <w:color w:val="000000" w:themeColor="text1"/>
                                <w:sz w:val="22"/>
                              </w:rPr>
                              <w:t>予約に必要なカードを発行しております。下記のご確認事項及び必要情報をご記載ください。</w:t>
                            </w:r>
                          </w:p>
                          <w:p w14:paraId="31B943AD" w14:textId="77777777" w:rsidR="00044346" w:rsidRPr="00747B03" w:rsidRDefault="00044346">
                            <w:pPr>
                              <w:ind w:leftChars="405" w:left="814" w:rightChars="404" w:right="812"/>
                              <w:rPr>
                                <w:rFonts w:ascii="AR P丸ゴシック体M" w:eastAsia="AR P丸ゴシック体M" w:hAnsi="AR P丸ゴシック体M"/>
                                <w:b/>
                                <w:color w:val="000000" w:themeColor="text1"/>
                                <w:sz w:val="20"/>
                              </w:rPr>
                            </w:pPr>
                          </w:p>
                          <w:p w14:paraId="2B660796" w14:textId="77777777" w:rsidR="00044346" w:rsidRDefault="00747B03">
                            <w:pPr>
                              <w:ind w:leftChars="405" w:left="814" w:rightChars="404" w:right="812"/>
                              <w:rPr>
                                <w:rFonts w:ascii="AR P丸ゴシック体M" w:eastAsia="AR P丸ゴシック体M" w:hAnsi="AR P丸ゴシック体M"/>
                                <w:b/>
                                <w:color w:val="000000" w:themeColor="text1"/>
                              </w:rPr>
                            </w:pPr>
                            <w:r>
                              <w:rPr>
                                <w:rFonts w:ascii="AR P丸ゴシック体M" w:eastAsia="AR P丸ゴシック体M" w:hAnsi="AR P丸ゴシック体M" w:hint="eastAsia"/>
                                <w:b/>
                                <w:color w:val="000000" w:themeColor="text1"/>
                              </w:rPr>
                              <w:t>＜ご確認事項＞各項をご熟読の上チェックをお願い致します。</w:t>
                            </w:r>
                          </w:p>
                          <w:p w14:paraId="043DC0C4" w14:textId="77777777" w:rsidR="00044346" w:rsidRDefault="00747B03">
                            <w:pPr>
                              <w:ind w:leftChars="405" w:left="814" w:rightChars="404" w:right="812"/>
                              <w:rPr>
                                <w:rFonts w:ascii="AR P丸ゴシック体M" w:eastAsia="AR P丸ゴシック体M" w:hAnsi="AR P丸ゴシック体M"/>
                                <w:b/>
                                <w:color w:val="000000" w:themeColor="text1"/>
                              </w:rPr>
                            </w:pPr>
                            <w:r>
                              <w:rPr>
                                <w:rFonts w:ascii="AR P丸ゴシック体M" w:eastAsia="AR P丸ゴシック体M" w:hAnsi="AR P丸ゴシック体M" w:hint="eastAsia"/>
                                <w:b/>
                                <w:color w:val="000000" w:themeColor="text1"/>
                              </w:rPr>
                              <w:t>□のりりんの予約は当日のみ行うことができます。</w:t>
                            </w:r>
                          </w:p>
                          <w:p w14:paraId="5018C651" w14:textId="77777777" w:rsidR="00044346" w:rsidRDefault="00747B03">
                            <w:pPr>
                              <w:ind w:leftChars="405" w:left="814" w:rightChars="404" w:right="812"/>
                              <w:rPr>
                                <w:rFonts w:ascii="AR P丸ゴシック体M" w:eastAsia="AR P丸ゴシック体M" w:hAnsi="AR P丸ゴシック体M"/>
                                <w:b/>
                                <w:color w:val="000000" w:themeColor="text1"/>
                              </w:rPr>
                            </w:pPr>
                            <w:r>
                              <w:rPr>
                                <w:rFonts w:ascii="AR P丸ゴシック体M" w:eastAsia="AR P丸ゴシック体M" w:hAnsi="AR P丸ゴシック体M" w:hint="eastAsia"/>
                                <w:b/>
                                <w:color w:val="000000" w:themeColor="text1"/>
                              </w:rPr>
                              <w:t>□会員カードは、運行保険の関係から必ずご利用者様本人がご利用ください。</w:t>
                            </w:r>
                          </w:p>
                          <w:p w14:paraId="617CE438" w14:textId="77777777" w:rsidR="00044346" w:rsidRDefault="00747B03">
                            <w:pPr>
                              <w:ind w:leftChars="405" w:left="814" w:rightChars="404" w:right="812"/>
                              <w:rPr>
                                <w:rFonts w:ascii="AR P丸ゴシック体M" w:eastAsia="AR P丸ゴシック体M" w:hAnsi="AR P丸ゴシック体M"/>
                                <w:b/>
                                <w:color w:val="000000" w:themeColor="text1"/>
                              </w:rPr>
                            </w:pPr>
                            <w:r>
                              <w:rPr>
                                <w:rFonts w:ascii="AR P丸ゴシック体M" w:eastAsia="AR P丸ゴシック体M" w:hAnsi="AR P丸ゴシック体M" w:hint="eastAsia"/>
                                <w:b/>
                                <w:color w:val="000000" w:themeColor="text1"/>
                              </w:rPr>
                              <w:t xml:space="preserve">　※会員カードは原則どなたでも作成いただくことが可能です</w:t>
                            </w:r>
                          </w:p>
                          <w:p w14:paraId="0F4C2D89" w14:textId="77777777" w:rsidR="00044346" w:rsidRDefault="00747B03">
                            <w:pPr>
                              <w:ind w:leftChars="405" w:left="1015" w:rightChars="404" w:right="812" w:hangingChars="100" w:hanging="201"/>
                              <w:rPr>
                                <w:rFonts w:ascii="AR P丸ゴシック体M" w:eastAsia="AR P丸ゴシック体M" w:hAnsi="AR P丸ゴシック体M"/>
                                <w:b/>
                                <w:color w:val="000000" w:themeColor="text1"/>
                              </w:rPr>
                            </w:pPr>
                            <w:r>
                              <w:rPr>
                                <w:rFonts w:ascii="AR P丸ゴシック体M" w:eastAsia="AR P丸ゴシック体M" w:hAnsi="AR P丸ゴシック体M" w:hint="eastAsia"/>
                                <w:b/>
                                <w:color w:val="000000" w:themeColor="text1"/>
                              </w:rPr>
                              <w:t>□本サービスは乗合制のサービスであること、また智頭町内の有志ドライバーによって成り立つ運行であることから、すべての利用者優先の運行を行います。</w:t>
                            </w:r>
                          </w:p>
                          <w:p w14:paraId="787B978A" w14:textId="77777777" w:rsidR="00044346" w:rsidRDefault="00747B03">
                            <w:pPr>
                              <w:ind w:leftChars="405" w:left="814" w:rightChars="404" w:right="812" w:firstLineChars="100" w:firstLine="201"/>
                              <w:rPr>
                                <w:rFonts w:ascii="AR P丸ゴシック体M" w:eastAsia="AR P丸ゴシック体M" w:hAnsi="AR P丸ゴシック体M"/>
                                <w:b/>
                                <w:color w:val="000000" w:themeColor="text1"/>
                              </w:rPr>
                            </w:pPr>
                            <w:r>
                              <w:rPr>
                                <w:rFonts w:ascii="AR P丸ゴシック体M" w:eastAsia="AR P丸ゴシック体M" w:hAnsi="AR P丸ゴシック体M" w:hint="eastAsia"/>
                                <w:b/>
                                <w:color w:val="000000" w:themeColor="text1"/>
                              </w:rPr>
                              <w:t>運行状況によっては到着時間が遅れる可能性がありますのでご了承下さい。</w:t>
                            </w:r>
                          </w:p>
                          <w:p w14:paraId="387180DE" w14:textId="77777777" w:rsidR="00044346" w:rsidRDefault="00747B03">
                            <w:pPr>
                              <w:ind w:leftChars="405" w:left="814" w:rightChars="404" w:right="812" w:firstLineChars="100" w:firstLine="201"/>
                              <w:rPr>
                                <w:rFonts w:ascii="AR P丸ゴシック体M" w:eastAsia="AR P丸ゴシック体M" w:hAnsi="AR P丸ゴシック体M"/>
                              </w:rPr>
                            </w:pPr>
                            <w:r>
                              <w:rPr>
                                <w:rFonts w:ascii="AR P丸ゴシック体M" w:eastAsia="AR P丸ゴシック体M" w:hAnsi="AR P丸ゴシック体M" w:hint="eastAsia"/>
                                <w:b/>
                                <w:color w:val="000000" w:themeColor="text1"/>
                              </w:rPr>
                              <w:t>※運行に大幅な変更がある場合については登録頂いた連絡先にご連絡いたします。</w:t>
                            </w:r>
                          </w:p>
                          <w:p w14:paraId="7569A8AD" w14:textId="77777777" w:rsidR="00044346" w:rsidRDefault="00747B03">
                            <w:pPr>
                              <w:ind w:leftChars="405" w:left="1015" w:rightChars="404" w:right="812" w:hangingChars="100" w:hanging="201"/>
                              <w:rPr>
                                <w:rFonts w:ascii="AR P丸ゴシック体M" w:eastAsia="AR P丸ゴシック体M" w:hAnsi="AR P丸ゴシック体M"/>
                                <w:b/>
                              </w:rPr>
                            </w:pPr>
                            <w:r>
                              <w:rPr>
                                <w:rFonts w:ascii="AR P丸ゴシック体M" w:eastAsia="AR P丸ゴシック体M" w:hAnsi="AR P丸ゴシック体M" w:hint="eastAsia"/>
                                <w:b/>
                              </w:rPr>
                              <w:t>□乗車予定がないにも関わらず予約の実施など、悪質な利用を認めた場合は、利用停止となることもご</w:t>
                            </w:r>
                            <w:r>
                              <w:rPr>
                                <w:rFonts w:ascii="AR P丸ゴシック体M" w:eastAsia="AR P丸ゴシック体M" w:hAnsi="AR P丸ゴシック体M" w:hint="eastAsia"/>
                                <w:b/>
                              </w:rPr>
                              <w:t>ざいますので、ご了承ください。</w:t>
                            </w:r>
                          </w:p>
                          <w:p w14:paraId="7178E17E" w14:textId="77777777" w:rsidR="00044346" w:rsidRDefault="00044346">
                            <w:pPr>
                              <w:rPr>
                                <w:rFonts w:ascii="AR P丸ゴシック体M" w:eastAsia="AR P丸ゴシック体M" w:hAnsi="AR P丸ゴシック体M"/>
                                <w:b/>
                              </w:rPr>
                            </w:pPr>
                          </w:p>
                        </w:txbxContent>
                      </wps:txbx>
                      <wps:bodyPr vertOverflow="overflow" horzOverflow="overflow" wrap="square" lIns="74295" tIns="8890" rIns="74295" bIns="8890"/>
                    </wps:wsp>
                  </a:graphicData>
                </a:graphic>
              </wp:anchor>
            </w:drawing>
          </mc:Choice>
          <mc:Fallback>
            <w:pict>
              <v:shape w14:anchorId="6C29C827" id="_x0000_s1029" type="#_x0000_t202" style="position:absolute;left:0;text-align:left;margin-left:0;margin-top:12pt;width:530.55pt;height:234.8pt;z-index:9;visibility:visible;mso-wrap-style:square;mso-wrap-distance-left:16pt;mso-wrap-distance-top:0;mso-wrap-distance-right:16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" stroked="f" strokeweight=".5pt">
                <v:fill opacity="0"/>
                <v:textbox inset="5.85pt,.7pt,5.85pt,.7pt">
                  <w:txbxContent>
                    <w:p w14:paraId="64FBFA2C" w14:textId="4D5E0019" w:rsidR="00044346" w:rsidRDefault="00747B03">
                      <w:pPr>
                        <w:ind w:leftChars="405" w:left="814" w:rightChars="404" w:right="812"/>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AI</w:t>
                      </w:r>
                      <w:r>
                        <w:rPr>
                          <w:rFonts w:ascii="AR P丸ゴシック体M" w:eastAsia="AR P丸ゴシック体M" w:hAnsi="AR P丸ゴシック体M" w:hint="eastAsia"/>
                          <w:b/>
                          <w:color w:val="000000" w:themeColor="text1"/>
                          <w:sz w:val="22"/>
                        </w:rPr>
                        <w:t>乗合タクシー「のりりん」</w:t>
                      </w:r>
                      <w:r>
                        <w:rPr>
                          <w:rFonts w:ascii="AR P丸ゴシック体M" w:eastAsia="AR P丸ゴシック体M" w:hAnsi="AR P丸ゴシック体M" w:hint="eastAsia"/>
                          <w:b/>
                          <w:color w:val="000000" w:themeColor="text1"/>
                          <w:sz w:val="22"/>
                        </w:rPr>
                        <w:t>のご利用につきまして、</w:t>
                      </w:r>
                      <w:r>
                        <w:rPr>
                          <w:rFonts w:ascii="AR P丸ゴシック体M" w:eastAsia="AR P丸ゴシック体M" w:hAnsi="AR P丸ゴシック体M" w:hint="eastAsia"/>
                          <w:b/>
                          <w:color w:val="000000" w:themeColor="text1"/>
                          <w:sz w:val="22"/>
                        </w:rPr>
                        <w:t>予約に必要なカードを発行しております。下記のご確認事項及び必要情報をご記載ください。</w:t>
                      </w:r>
                    </w:p>
                    <w:p w14:paraId="31B943AD" w14:textId="77777777" w:rsidR="00044346" w:rsidRPr="00747B03" w:rsidRDefault="00044346">
                      <w:pPr>
                        <w:ind w:leftChars="405" w:left="814" w:rightChars="404" w:right="812"/>
                        <w:rPr>
                          <w:rFonts w:ascii="AR P丸ゴシック体M" w:eastAsia="AR P丸ゴシック体M" w:hAnsi="AR P丸ゴシック体M"/>
                          <w:b/>
                          <w:color w:val="000000" w:themeColor="text1"/>
                          <w:sz w:val="20"/>
                        </w:rPr>
                      </w:pPr>
                    </w:p>
                    <w:p w14:paraId="2B660796" w14:textId="77777777" w:rsidR="00044346" w:rsidRDefault="00747B03">
                      <w:pPr>
                        <w:ind w:leftChars="405" w:left="814" w:rightChars="404" w:right="812"/>
                        <w:rPr>
                          <w:rFonts w:ascii="AR P丸ゴシック体M" w:eastAsia="AR P丸ゴシック体M" w:hAnsi="AR P丸ゴシック体M"/>
                          <w:b/>
                          <w:color w:val="000000" w:themeColor="text1"/>
                        </w:rPr>
                      </w:pPr>
                      <w:r>
                        <w:rPr>
                          <w:rFonts w:ascii="AR P丸ゴシック体M" w:eastAsia="AR P丸ゴシック体M" w:hAnsi="AR P丸ゴシック体M" w:hint="eastAsia"/>
                          <w:b/>
                          <w:color w:val="000000" w:themeColor="text1"/>
                        </w:rPr>
                        <w:t>＜ご確認事項＞各項をご熟読の上チェックをお願い致します。</w:t>
                      </w:r>
                    </w:p>
                    <w:p w14:paraId="043DC0C4" w14:textId="77777777" w:rsidR="00044346" w:rsidRDefault="00747B03">
                      <w:pPr>
                        <w:ind w:leftChars="405" w:left="814" w:rightChars="404" w:right="812"/>
                        <w:rPr>
                          <w:rFonts w:ascii="AR P丸ゴシック体M" w:eastAsia="AR P丸ゴシック体M" w:hAnsi="AR P丸ゴシック体M"/>
                          <w:b/>
                          <w:color w:val="000000" w:themeColor="text1"/>
                        </w:rPr>
                      </w:pPr>
                      <w:r>
                        <w:rPr>
                          <w:rFonts w:ascii="AR P丸ゴシック体M" w:eastAsia="AR P丸ゴシック体M" w:hAnsi="AR P丸ゴシック体M" w:hint="eastAsia"/>
                          <w:b/>
                          <w:color w:val="000000" w:themeColor="text1"/>
                        </w:rPr>
                        <w:t>□のりりんの予約は当日のみ行うことができます。</w:t>
                      </w:r>
                    </w:p>
                    <w:p w14:paraId="5018C651" w14:textId="77777777" w:rsidR="00044346" w:rsidRDefault="00747B03">
                      <w:pPr>
                        <w:ind w:leftChars="405" w:left="814" w:rightChars="404" w:right="812"/>
                        <w:rPr>
                          <w:rFonts w:ascii="AR P丸ゴシック体M" w:eastAsia="AR P丸ゴシック体M" w:hAnsi="AR P丸ゴシック体M"/>
                          <w:b/>
                          <w:color w:val="000000" w:themeColor="text1"/>
                        </w:rPr>
                      </w:pPr>
                      <w:r>
                        <w:rPr>
                          <w:rFonts w:ascii="AR P丸ゴシック体M" w:eastAsia="AR P丸ゴシック体M" w:hAnsi="AR P丸ゴシック体M" w:hint="eastAsia"/>
                          <w:b/>
                          <w:color w:val="000000" w:themeColor="text1"/>
                        </w:rPr>
                        <w:t>□会員カードは、運行保険の関係から必ずご利用者様本人がご利用ください。</w:t>
                      </w:r>
                    </w:p>
                    <w:p w14:paraId="617CE438" w14:textId="77777777" w:rsidR="00044346" w:rsidRDefault="00747B03">
                      <w:pPr>
                        <w:ind w:leftChars="405" w:left="814" w:rightChars="404" w:right="812"/>
                        <w:rPr>
                          <w:rFonts w:ascii="AR P丸ゴシック体M" w:eastAsia="AR P丸ゴシック体M" w:hAnsi="AR P丸ゴシック体M"/>
                          <w:b/>
                          <w:color w:val="000000" w:themeColor="text1"/>
                        </w:rPr>
                      </w:pPr>
                      <w:r>
                        <w:rPr>
                          <w:rFonts w:ascii="AR P丸ゴシック体M" w:eastAsia="AR P丸ゴシック体M" w:hAnsi="AR P丸ゴシック体M" w:hint="eastAsia"/>
                          <w:b/>
                          <w:color w:val="000000" w:themeColor="text1"/>
                        </w:rPr>
                        <w:t xml:space="preserve">　※会員カードは原則どなたでも作成いただくことが可能です</w:t>
                      </w:r>
                    </w:p>
                    <w:p w14:paraId="0F4C2D89" w14:textId="77777777" w:rsidR="00044346" w:rsidRDefault="00747B03">
                      <w:pPr>
                        <w:ind w:leftChars="405" w:left="1015" w:rightChars="404" w:right="812" w:hangingChars="100" w:hanging="201"/>
                        <w:rPr>
                          <w:rFonts w:ascii="AR P丸ゴシック体M" w:eastAsia="AR P丸ゴシック体M" w:hAnsi="AR P丸ゴシック体M"/>
                          <w:b/>
                          <w:color w:val="000000" w:themeColor="text1"/>
                        </w:rPr>
                      </w:pPr>
                      <w:r>
                        <w:rPr>
                          <w:rFonts w:ascii="AR P丸ゴシック体M" w:eastAsia="AR P丸ゴシック体M" w:hAnsi="AR P丸ゴシック体M" w:hint="eastAsia"/>
                          <w:b/>
                          <w:color w:val="000000" w:themeColor="text1"/>
                        </w:rPr>
                        <w:t>□本サービスは乗合制のサービスであること、また智頭町内の有志ドライバーによって成り立つ運行であることから、すべての利用者優先の運行を行います。</w:t>
                      </w:r>
                    </w:p>
                    <w:p w14:paraId="787B978A" w14:textId="77777777" w:rsidR="00044346" w:rsidRDefault="00747B03">
                      <w:pPr>
                        <w:ind w:leftChars="405" w:left="814" w:rightChars="404" w:right="812" w:firstLineChars="100" w:firstLine="201"/>
                        <w:rPr>
                          <w:rFonts w:ascii="AR P丸ゴシック体M" w:eastAsia="AR P丸ゴシック体M" w:hAnsi="AR P丸ゴシック体M"/>
                          <w:b/>
                          <w:color w:val="000000" w:themeColor="text1"/>
                        </w:rPr>
                      </w:pPr>
                      <w:r>
                        <w:rPr>
                          <w:rFonts w:ascii="AR P丸ゴシック体M" w:eastAsia="AR P丸ゴシック体M" w:hAnsi="AR P丸ゴシック体M" w:hint="eastAsia"/>
                          <w:b/>
                          <w:color w:val="000000" w:themeColor="text1"/>
                        </w:rPr>
                        <w:t>運行状況によっては到着時間が遅れる可能性がありますのでご了承下さい。</w:t>
                      </w:r>
                    </w:p>
                    <w:p w14:paraId="387180DE" w14:textId="77777777" w:rsidR="00044346" w:rsidRDefault="00747B03">
                      <w:pPr>
                        <w:ind w:leftChars="405" w:left="814" w:rightChars="404" w:right="812" w:firstLineChars="100" w:firstLine="201"/>
                        <w:rPr>
                          <w:rFonts w:ascii="AR P丸ゴシック体M" w:eastAsia="AR P丸ゴシック体M" w:hAnsi="AR P丸ゴシック体M"/>
                        </w:rPr>
                      </w:pPr>
                      <w:r>
                        <w:rPr>
                          <w:rFonts w:ascii="AR P丸ゴシック体M" w:eastAsia="AR P丸ゴシック体M" w:hAnsi="AR P丸ゴシック体M" w:hint="eastAsia"/>
                          <w:b/>
                          <w:color w:val="000000" w:themeColor="text1"/>
                        </w:rPr>
                        <w:t>※運行に大幅な変更がある場合については登録頂いた連絡先にご連絡いたします。</w:t>
                      </w:r>
                    </w:p>
                    <w:p w14:paraId="7569A8AD" w14:textId="77777777" w:rsidR="00044346" w:rsidRDefault="00747B03">
                      <w:pPr>
                        <w:ind w:leftChars="405" w:left="1015" w:rightChars="404" w:right="812" w:hangingChars="100" w:hanging="201"/>
                        <w:rPr>
                          <w:rFonts w:ascii="AR P丸ゴシック体M" w:eastAsia="AR P丸ゴシック体M" w:hAnsi="AR P丸ゴシック体M"/>
                          <w:b/>
                        </w:rPr>
                      </w:pPr>
                      <w:r>
                        <w:rPr>
                          <w:rFonts w:ascii="AR P丸ゴシック体M" w:eastAsia="AR P丸ゴシック体M" w:hAnsi="AR P丸ゴシック体M" w:hint="eastAsia"/>
                          <w:b/>
                        </w:rPr>
                        <w:t>□乗車予定がないにも関わらず予約の実施など、悪質な利用を認めた場合は、利用停止となることもご</w:t>
                      </w:r>
                      <w:r>
                        <w:rPr>
                          <w:rFonts w:ascii="AR P丸ゴシック体M" w:eastAsia="AR P丸ゴシック体M" w:hAnsi="AR P丸ゴシック体M" w:hint="eastAsia"/>
                          <w:b/>
                        </w:rPr>
                        <w:t>ざいますので、ご了承ください。</w:t>
                      </w:r>
                    </w:p>
                    <w:p w14:paraId="7178E17E" w14:textId="77777777" w:rsidR="00044346" w:rsidRDefault="00044346">
                      <w:pPr>
                        <w:rPr>
                          <w:rFonts w:ascii="AR P丸ゴシック体M" w:eastAsia="AR P丸ゴシック体M" w:hAnsi="AR P丸ゴシック体M"/>
                          <w:b/>
                        </w:rPr>
                      </w:pPr>
                    </w:p>
                  </w:txbxContent>
                </v:textbox>
                <w10:wrap anchorx="margin"/>
              </v:shape>
            </w:pict>
          </mc:Fallback>
        </mc:AlternateContent>
      </w:r>
    </w:p>
    <w:p w14:paraId="0369EECE" w14:textId="7B982684" w:rsidR="00044346" w:rsidRDefault="00044346"/>
    <w:p w14:paraId="11FB132E" w14:textId="77777777" w:rsidR="00044346" w:rsidRDefault="00044346"/>
    <w:p w14:paraId="681B83FB" w14:textId="77777777" w:rsidR="00044346" w:rsidRDefault="00747B03">
      <w:r>
        <w:rPr>
          <w:rFonts w:hint="eastAsia"/>
        </w:rPr>
        <w:t xml:space="preserve">                   </w:t>
      </w:r>
    </w:p>
    <w:p w14:paraId="02A31DD6" w14:textId="77777777" w:rsidR="00044346" w:rsidRDefault="00044346"/>
    <w:p w14:paraId="46BC5290" w14:textId="77777777" w:rsidR="00044346" w:rsidRDefault="00044346"/>
    <w:p w14:paraId="41B84484" w14:textId="77777777" w:rsidR="00044346" w:rsidRDefault="00044346"/>
    <w:p w14:paraId="55296381" w14:textId="1251846C" w:rsidR="00044346" w:rsidRDefault="00747B03">
      <w:r>
        <w:rPr>
          <w:rFonts w:hint="eastAsia"/>
          <w:noProof/>
        </w:rPr>
        <w:drawing>
          <wp:anchor distT="0" distB="0" distL="114300" distR="114300" simplePos="0" relativeHeight="10" behindDoc="0" locked="0" layoutInCell="1" hidden="0" allowOverlap="1" wp14:anchorId="39FB13F3" wp14:editId="4FCDE99B">
            <wp:simplePos x="0" y="0"/>
            <wp:positionH relativeFrom="page">
              <wp:posOffset>1075055</wp:posOffset>
            </wp:positionH>
            <wp:positionV relativeFrom="page">
              <wp:posOffset>6611425</wp:posOffset>
            </wp:positionV>
            <wp:extent cx="5591175" cy="3448050"/>
            <wp:effectExtent l="0" t="0" r="0" b="0"/>
            <wp:wrapNone/>
            <wp:docPr id="1034" name="図 4"/>
            <wp:cNvGraphicFramePr/>
            <a:graphic xmlns:a="http://schemas.openxmlformats.org/drawingml/2006/main">
              <a:graphicData uri="http://schemas.openxmlformats.org/drawingml/2006/picture">
                <pic:pic xmlns:pic="http://schemas.openxmlformats.org/drawingml/2006/picture">
                  <pic:nvPicPr>
                    <pic:cNvPr id="1034" name="図 4"/>
                    <pic:cNvPicPr>
                      <a:picLocks noChangeAspect="1"/>
                    </pic:cNvPicPr>
                  </pic:nvPicPr>
                  <pic:blipFill>
                    <a:blip r:embed="rId7"/>
                    <a:stretch>
                      <a:fillRect/>
                    </a:stretch>
                  </pic:blipFill>
                  <pic:spPr>
                    <a:xfrm>
                      <a:off x="0" y="0"/>
                      <a:ext cx="5591175" cy="3448050"/>
                    </a:xfrm>
                    <a:prstGeom prst="rect">
                      <a:avLst/>
                    </a:prstGeom>
                    <a:solidFill>
                      <a:srgbClr val="FFFFFF">
                        <a:alpha val="80000"/>
                      </a:srgbClr>
                    </a:solidFill>
                    <a:ln>
                      <a:noFill/>
                    </a:ln>
                  </pic:spPr>
                </pic:pic>
              </a:graphicData>
            </a:graphic>
          </wp:anchor>
        </w:drawing>
      </w:r>
    </w:p>
    <w:p w14:paraId="2FDB26C1" w14:textId="5D8A00E7" w:rsidR="00044346" w:rsidRDefault="00747B03">
      <w:r>
        <w:rPr>
          <w:rFonts w:hint="eastAsia"/>
        </w:rPr>
        <w:t xml:space="preserve">　　　　　　</w:t>
      </w:r>
    </w:p>
    <w:p w14:paraId="056A7A41" w14:textId="77777777" w:rsidR="00044346" w:rsidRDefault="00747B03">
      <w:r>
        <w:rPr>
          <w:rFonts w:hint="eastAsia"/>
        </w:rPr>
        <w:t xml:space="preserve">                  </w:t>
      </w:r>
    </w:p>
    <w:p w14:paraId="60E0D5AB" w14:textId="77777777" w:rsidR="00044346" w:rsidRDefault="00044346"/>
    <w:p w14:paraId="2C71FAF5" w14:textId="77777777" w:rsidR="00044346" w:rsidRDefault="00044346"/>
    <w:p w14:paraId="2BB549D2" w14:textId="77777777" w:rsidR="00044346" w:rsidRDefault="00044346"/>
    <w:p w14:paraId="64DDB555" w14:textId="77777777" w:rsidR="00044346" w:rsidRDefault="00044346"/>
    <w:p w14:paraId="288278FD" w14:textId="77777777" w:rsidR="00044346" w:rsidRDefault="00044346"/>
    <w:p w14:paraId="30684619" w14:textId="77777777" w:rsidR="00044346" w:rsidRDefault="00044346"/>
    <w:p w14:paraId="2B55EBCC" w14:textId="77777777" w:rsidR="00044346" w:rsidRDefault="00747B03">
      <w:pPr>
        <w:spacing w:afterLines="30" w:after="105" w:line="360" w:lineRule="exact"/>
        <w:jc w:val="center"/>
        <w:rPr>
          <w:rFonts w:ascii="AR P丸ゴシック体M" w:eastAsia="AR P丸ゴシック体M" w:hAnsi="AR P丸ゴシック体M"/>
          <w:b/>
          <w:sz w:val="28"/>
        </w:rPr>
      </w:pPr>
      <w:r>
        <w:rPr>
          <w:rFonts w:ascii="AR P丸ゴシック体M" w:eastAsia="AR P丸ゴシック体M" w:hAnsi="AR P丸ゴシック体M" w:hint="eastAsia"/>
          <w:b/>
          <w:color w:val="000000" w:themeColor="text1"/>
          <w:sz w:val="28"/>
        </w:rPr>
        <w:lastRenderedPageBreak/>
        <w:t>智頭町</w:t>
      </w:r>
      <w:r>
        <w:rPr>
          <w:rFonts w:ascii="AR P丸ゴシック体M" w:eastAsia="AR P丸ゴシック体M" w:hAnsi="AR P丸ゴシック体M" w:hint="eastAsia"/>
          <w:b/>
          <w:color w:val="000000" w:themeColor="text1"/>
          <w:sz w:val="28"/>
        </w:rPr>
        <w:t>AI</w:t>
      </w:r>
      <w:r>
        <w:rPr>
          <w:rFonts w:ascii="AR P丸ゴシック体M" w:eastAsia="AR P丸ゴシック体M" w:hAnsi="AR P丸ゴシック体M" w:hint="eastAsia"/>
          <w:b/>
          <w:color w:val="000000" w:themeColor="text1"/>
          <w:sz w:val="28"/>
        </w:rPr>
        <w:t>乗合タクシー「のりりん」サ</w:t>
      </w:r>
      <w:r>
        <w:rPr>
          <w:rFonts w:ascii="AR P丸ゴシック体M" w:eastAsia="AR P丸ゴシック体M" w:hAnsi="AR P丸ゴシック体M" w:hint="eastAsia"/>
          <w:b/>
          <w:sz w:val="28"/>
        </w:rPr>
        <w:t>ービス利用についての同意書</w:t>
      </w:r>
    </w:p>
    <w:p w14:paraId="1A43CC3A" w14:textId="77777777" w:rsidR="00044346" w:rsidRDefault="00747B03">
      <w:pPr>
        <w:spacing w:line="220" w:lineRule="atLeast"/>
        <w:ind w:firstLineChars="100" w:firstLine="211"/>
        <w:rPr>
          <w:rFonts w:ascii="AR P丸ゴシック体M" w:eastAsia="AR P丸ゴシック体M" w:hAnsi="AR P丸ゴシック体M"/>
          <w:sz w:val="22"/>
        </w:rPr>
      </w:pPr>
      <w:r>
        <w:rPr>
          <w:rFonts w:ascii="AR P丸ゴシック体M" w:eastAsia="AR P丸ゴシック体M" w:hAnsi="AR P丸ゴシック体M" w:hint="eastAsia"/>
          <w:sz w:val="22"/>
        </w:rPr>
        <w:t>本サービスの利用にあたり、以下の事項についてご確認及びご同意をお願いいたします。</w:t>
      </w:r>
    </w:p>
    <w:p w14:paraId="35FE7BC0" w14:textId="77777777" w:rsidR="00044346" w:rsidRDefault="00747B03">
      <w:pPr>
        <w:spacing w:line="220" w:lineRule="atLeast"/>
        <w:rPr>
          <w:rFonts w:ascii="AR P丸ゴシック体M" w:eastAsia="AR P丸ゴシック体M" w:hAnsi="AR P丸ゴシック体M"/>
          <w:sz w:val="22"/>
        </w:rPr>
      </w:pPr>
      <w:r>
        <w:rPr>
          <w:rFonts w:ascii="AR P丸ゴシック体M" w:eastAsia="AR P丸ゴシック体M" w:hAnsi="AR P丸ゴシック体M" w:hint="eastAsia"/>
          <w:sz w:val="22"/>
        </w:rPr>
        <w:t>■個人情報利用について</w:t>
      </w:r>
    </w:p>
    <w:p w14:paraId="7EDE54CE" w14:textId="77777777" w:rsidR="00044346" w:rsidRDefault="00747B03">
      <w:pPr>
        <w:spacing w:line="220" w:lineRule="atLeast"/>
        <w:ind w:firstLineChars="100" w:firstLine="211"/>
        <w:rPr>
          <w:rFonts w:ascii="AR P丸ゴシック体M" w:eastAsia="AR P丸ゴシック体M" w:hAnsi="AR P丸ゴシック体M"/>
          <w:sz w:val="22"/>
        </w:rPr>
      </w:pPr>
      <w:r>
        <w:rPr>
          <w:rFonts w:ascii="AR P丸ゴシック体M" w:eastAsia="AR P丸ゴシック体M" w:hAnsi="AR P丸ゴシック体M" w:hint="eastAsia"/>
          <w:sz w:val="22"/>
        </w:rPr>
        <w:t>京セラみらいエンビジョン株式会社（以下「当社」）は、智頭町より智頭町</w:t>
      </w:r>
      <w:r>
        <w:rPr>
          <w:rFonts w:ascii="AR P丸ゴシック体M" w:eastAsia="AR P丸ゴシック体M" w:hAnsi="AR P丸ゴシック体M" w:hint="eastAsia"/>
          <w:sz w:val="22"/>
        </w:rPr>
        <w:t>AI</w:t>
      </w:r>
      <w:r>
        <w:rPr>
          <w:rFonts w:ascii="AR P丸ゴシック体M" w:eastAsia="AR P丸ゴシック体M" w:hAnsi="AR P丸ゴシック体M" w:hint="eastAsia"/>
          <w:sz w:val="22"/>
        </w:rPr>
        <w:t>デマンドバス実証実験（以下令和</w:t>
      </w:r>
      <w:r>
        <w:rPr>
          <w:rFonts w:ascii="AR P丸ゴシック体M" w:eastAsia="AR P丸ゴシック体M" w:hAnsi="AR P丸ゴシック体M" w:hint="eastAsia"/>
          <w:sz w:val="22"/>
        </w:rPr>
        <w:t>5</w:t>
      </w:r>
      <w:r>
        <w:rPr>
          <w:rFonts w:ascii="AR P丸ゴシック体M" w:eastAsia="AR P丸ゴシック体M" w:hAnsi="AR P丸ゴシック体M" w:hint="eastAsia"/>
          <w:sz w:val="22"/>
        </w:rPr>
        <w:t>年度以降の正式サービス名「のりりん」）業務事業に関する委託を受け、のりりんに関する個人情報の収集を行います。また以下の通り適切かつ安全に管理・運用します。</w:t>
      </w:r>
    </w:p>
    <w:p w14:paraId="32685DCB" w14:textId="77777777" w:rsidR="00044346" w:rsidRDefault="00747B03">
      <w:pPr>
        <w:pStyle w:val="a5"/>
        <w:numPr>
          <w:ilvl w:val="0"/>
          <w:numId w:val="1"/>
        </w:numPr>
        <w:spacing w:line="220" w:lineRule="atLeast"/>
        <w:ind w:leftChars="0" w:left="316" w:hangingChars="150" w:hanging="316"/>
        <w:rPr>
          <w:rFonts w:ascii="AR P丸ゴシック体M" w:eastAsia="AR P丸ゴシック体M" w:hAnsi="AR P丸ゴシック体M"/>
          <w:sz w:val="22"/>
        </w:rPr>
      </w:pPr>
      <w:r>
        <w:rPr>
          <w:rFonts w:ascii="AR P丸ゴシック体M" w:eastAsia="AR P丸ゴシック体M" w:hAnsi="AR P丸ゴシック体M" w:hint="eastAsia"/>
          <w:sz w:val="22"/>
        </w:rPr>
        <w:t>個人情報の種類　氏名、住所、電話番号、のりりんサービスの利用状況。</w:t>
      </w:r>
    </w:p>
    <w:p w14:paraId="68E3116E" w14:textId="77777777" w:rsidR="00044346" w:rsidRDefault="00747B03">
      <w:pPr>
        <w:pStyle w:val="a5"/>
        <w:numPr>
          <w:ilvl w:val="0"/>
          <w:numId w:val="1"/>
        </w:numPr>
        <w:spacing w:line="220" w:lineRule="atLeast"/>
        <w:ind w:leftChars="0" w:left="316" w:hangingChars="150" w:hanging="316"/>
        <w:rPr>
          <w:rFonts w:ascii="AR P丸ゴシック体M" w:eastAsia="AR P丸ゴシック体M" w:hAnsi="AR P丸ゴシック体M"/>
          <w:sz w:val="22"/>
        </w:rPr>
      </w:pPr>
      <w:r>
        <w:rPr>
          <w:rFonts w:ascii="AR P丸ゴシック体M" w:eastAsia="AR P丸ゴシック体M" w:hAnsi="AR P丸ゴシック体M" w:hint="eastAsia"/>
          <w:color w:val="000000" w:themeColor="text1"/>
          <w:sz w:val="22"/>
        </w:rPr>
        <w:t>管理方法　書</w:t>
      </w:r>
      <w:r>
        <w:rPr>
          <w:rFonts w:ascii="AR P丸ゴシック体M" w:eastAsia="AR P丸ゴシック体M" w:hAnsi="AR P丸ゴシック体M" w:hint="eastAsia"/>
          <w:sz w:val="22"/>
        </w:rPr>
        <w:t>類でいただいた個人情報については鍵のかかる棚などに保管し、電子データの場合は限られた人員のみが閲覧・参照が可能として、外部に漏えいしない様に取り扱いします。</w:t>
      </w:r>
    </w:p>
    <w:p w14:paraId="6A209D3F" w14:textId="77777777" w:rsidR="00044346" w:rsidRDefault="00747B03">
      <w:pPr>
        <w:pStyle w:val="a5"/>
        <w:numPr>
          <w:ilvl w:val="0"/>
          <w:numId w:val="1"/>
        </w:numPr>
        <w:spacing w:line="220" w:lineRule="atLeast"/>
        <w:ind w:leftChars="0"/>
        <w:rPr>
          <w:rFonts w:ascii="AR P丸ゴシック体M" w:eastAsia="AR P丸ゴシック体M" w:hAnsi="AR P丸ゴシック体M"/>
          <w:sz w:val="22"/>
        </w:rPr>
      </w:pPr>
      <w:r>
        <w:rPr>
          <w:rFonts w:ascii="AR P丸ゴシック体M" w:eastAsia="AR P丸ゴシック体M" w:hAnsi="AR P丸ゴシック体M" w:hint="eastAsia"/>
          <w:sz w:val="22"/>
        </w:rPr>
        <w:t>管理の主体　実証実験期間中は当社が収集した個人情報を管理し、正式サービス開始以降は収集した個人情報の管理は智頭町企画課</w:t>
      </w:r>
      <w:r>
        <w:rPr>
          <w:rFonts w:ascii="AR P丸ゴシック体M" w:eastAsia="AR P丸ゴシック体M" w:hAnsi="AR P丸ゴシック体M" w:hint="eastAsia"/>
          <w:sz w:val="22"/>
        </w:rPr>
        <w:t>及び智頭町共助交通運営協議会</w:t>
      </w:r>
      <w:r>
        <w:rPr>
          <w:rFonts w:ascii="AR P丸ゴシック体M" w:eastAsia="AR P丸ゴシック体M" w:hAnsi="AR P丸ゴシック体M" w:hint="eastAsia"/>
          <w:sz w:val="22"/>
        </w:rPr>
        <w:t>(</w:t>
      </w:r>
      <w:r>
        <w:rPr>
          <w:rFonts w:ascii="AR P丸ゴシック体M" w:eastAsia="AR P丸ゴシック体M" w:hAnsi="AR P丸ゴシック体M" w:hint="eastAsia"/>
          <w:sz w:val="22"/>
        </w:rPr>
        <w:t>以下のりりん運行事業者</w:t>
      </w:r>
      <w:r>
        <w:rPr>
          <w:rFonts w:ascii="AR P丸ゴシック体M" w:eastAsia="AR P丸ゴシック体M" w:hAnsi="AR P丸ゴシック体M" w:hint="eastAsia"/>
          <w:sz w:val="22"/>
        </w:rPr>
        <w:t>)</w:t>
      </w:r>
      <w:r>
        <w:rPr>
          <w:rFonts w:ascii="AR P丸ゴシック体M" w:eastAsia="AR P丸ゴシック体M" w:hAnsi="AR P丸ゴシック体M" w:hint="eastAsia"/>
          <w:sz w:val="22"/>
        </w:rPr>
        <w:t>に完全に移管され、のりりん運行事業者が管理の責任を負うこととなります。</w:t>
      </w:r>
    </w:p>
    <w:p w14:paraId="003D767F" w14:textId="77777777" w:rsidR="00044346" w:rsidRDefault="00747B03">
      <w:pPr>
        <w:pStyle w:val="a5"/>
        <w:numPr>
          <w:ilvl w:val="0"/>
          <w:numId w:val="1"/>
        </w:numPr>
        <w:spacing w:line="220" w:lineRule="atLeast"/>
        <w:ind w:leftChars="0" w:left="316" w:hangingChars="150" w:hanging="316"/>
        <w:rPr>
          <w:rFonts w:ascii="AR P丸ゴシック体M" w:eastAsia="AR P丸ゴシック体M" w:hAnsi="AR P丸ゴシック体M"/>
          <w:sz w:val="22"/>
        </w:rPr>
      </w:pPr>
      <w:r>
        <w:rPr>
          <w:rFonts w:ascii="AR P丸ゴシック体M" w:eastAsia="AR P丸ゴシック体M" w:hAnsi="AR P丸ゴシック体M" w:hint="eastAsia"/>
          <w:sz w:val="22"/>
        </w:rPr>
        <w:t>利用目的　予約の確認連絡など、円滑な運行業務を行うために連絡先を収集する他、乗車履歴の蓄積・集約・統計的処理を行い、その結果を智頭町役場</w:t>
      </w:r>
      <w:r>
        <w:rPr>
          <w:rFonts w:ascii="AR P丸ゴシック体M" w:eastAsia="AR P丸ゴシック体M" w:hAnsi="AR P丸ゴシック体M" w:hint="eastAsia"/>
          <w:sz w:val="22"/>
        </w:rPr>
        <w:t xml:space="preserve"> </w:t>
      </w:r>
      <w:r>
        <w:rPr>
          <w:rFonts w:ascii="AR P丸ゴシック体M" w:eastAsia="AR P丸ゴシック体M" w:hAnsi="AR P丸ゴシック体M" w:hint="eastAsia"/>
          <w:sz w:val="22"/>
        </w:rPr>
        <w:t>企画課と共有し、智頭町の公共交通の利便性向上につながる活用に供するため。</w:t>
      </w:r>
    </w:p>
    <w:p w14:paraId="50F79C3C" w14:textId="77777777" w:rsidR="00044346" w:rsidRDefault="00747B03">
      <w:pPr>
        <w:pStyle w:val="a5"/>
        <w:numPr>
          <w:ilvl w:val="0"/>
          <w:numId w:val="1"/>
        </w:numPr>
        <w:spacing w:line="220" w:lineRule="atLeast"/>
        <w:ind w:leftChars="0" w:left="316" w:hangingChars="150" w:hanging="316"/>
        <w:rPr>
          <w:rFonts w:ascii="AR P丸ゴシック体M" w:eastAsia="AR P丸ゴシック体M" w:hAnsi="AR P丸ゴシック体M"/>
          <w:spacing w:val="-6"/>
          <w:sz w:val="22"/>
        </w:rPr>
      </w:pPr>
      <w:r>
        <w:rPr>
          <w:rFonts w:ascii="AR P丸ゴシック体M" w:eastAsia="AR P丸ゴシック体M" w:hAnsi="AR P丸ゴシック体M" w:hint="eastAsia"/>
          <w:sz w:val="22"/>
        </w:rPr>
        <w:t xml:space="preserve">利用期間　</w:t>
      </w:r>
      <w:r>
        <w:rPr>
          <w:rFonts w:ascii="AR P丸ゴシック体M" w:eastAsia="AR P丸ゴシック体M" w:hAnsi="AR P丸ゴシック体M" w:hint="eastAsia"/>
          <w:spacing w:val="-6"/>
          <w:sz w:val="22"/>
        </w:rPr>
        <w:t>同意いただいた日から、のりりんの利用停止の手続きが完了するまで、またのりりんが終了するまでの期間。</w:t>
      </w:r>
    </w:p>
    <w:p w14:paraId="4631892F" w14:textId="77777777" w:rsidR="00044346" w:rsidRDefault="00747B03">
      <w:pPr>
        <w:pStyle w:val="a5"/>
        <w:numPr>
          <w:ilvl w:val="0"/>
          <w:numId w:val="1"/>
        </w:numPr>
        <w:spacing w:line="220" w:lineRule="atLeast"/>
        <w:ind w:leftChars="0" w:left="316" w:hangingChars="150" w:hanging="316"/>
        <w:rPr>
          <w:rFonts w:ascii="AR P丸ゴシック体M" w:eastAsia="AR P丸ゴシック体M" w:hAnsi="AR P丸ゴシック体M"/>
          <w:sz w:val="22"/>
        </w:rPr>
      </w:pPr>
      <w:r>
        <w:rPr>
          <w:rFonts w:ascii="AR P丸ゴシック体M" w:eastAsia="AR P丸ゴシック体M" w:hAnsi="AR P丸ゴシック体M" w:hint="eastAsia"/>
          <w:sz w:val="22"/>
        </w:rPr>
        <w:t>個人情報の｢第三者提供｣について</w:t>
      </w:r>
    </w:p>
    <w:p w14:paraId="75689AB3" w14:textId="77777777" w:rsidR="00044346" w:rsidRDefault="00747B03">
      <w:pPr>
        <w:spacing w:line="220" w:lineRule="atLeast"/>
        <w:ind w:leftChars="150" w:left="301" w:firstLineChars="100" w:firstLine="211"/>
        <w:rPr>
          <w:rFonts w:ascii="AR P丸ゴシック体M" w:eastAsia="AR P丸ゴシック体M" w:hAnsi="AR P丸ゴシック体M"/>
          <w:sz w:val="22"/>
        </w:rPr>
      </w:pPr>
      <w:r>
        <w:rPr>
          <w:rFonts w:ascii="AR P丸ゴシック体M" w:eastAsia="AR P丸ゴシック体M" w:hAnsi="AR P丸ゴシック体M" w:hint="eastAsia"/>
          <w:sz w:val="22"/>
        </w:rPr>
        <w:t>当社（正式サービス開始以降はの</w:t>
      </w:r>
      <w:r>
        <w:rPr>
          <w:rFonts w:ascii="AR P丸ゴシック体M" w:eastAsia="AR P丸ゴシック体M" w:hAnsi="AR P丸ゴシック体M" w:hint="eastAsia"/>
          <w:sz w:val="22"/>
        </w:rPr>
        <w:t>りりん運行事業者、以下同じ）は、ご本人より取得した個人情報を適切に管理し、あらかじめ同意を得ることなく、智頭町役場を除く第三者に提供することはありません。ただし、次の場合は除きます。</w:t>
      </w:r>
    </w:p>
    <w:p w14:paraId="4903C1EF" w14:textId="77777777" w:rsidR="00044346" w:rsidRDefault="00747B03">
      <w:pPr>
        <w:pStyle w:val="a5"/>
        <w:numPr>
          <w:ilvl w:val="0"/>
          <w:numId w:val="2"/>
        </w:numPr>
        <w:spacing w:line="220" w:lineRule="atLeast"/>
        <w:ind w:leftChars="100" w:left="621"/>
        <w:rPr>
          <w:rFonts w:ascii="AR P丸ゴシック体M" w:eastAsia="AR P丸ゴシック体M" w:hAnsi="AR P丸ゴシック体M"/>
          <w:sz w:val="22"/>
        </w:rPr>
      </w:pPr>
      <w:r>
        <w:rPr>
          <w:rFonts w:ascii="AR P丸ゴシック体M" w:eastAsia="AR P丸ゴシック体M" w:hAnsi="AR P丸ゴシック体M" w:hint="eastAsia"/>
          <w:sz w:val="22"/>
        </w:rPr>
        <w:t>法令に基づく場合。</w:t>
      </w:r>
    </w:p>
    <w:p w14:paraId="3033BFDF" w14:textId="77777777" w:rsidR="00044346" w:rsidRDefault="00747B03">
      <w:pPr>
        <w:pStyle w:val="a5"/>
        <w:numPr>
          <w:ilvl w:val="0"/>
          <w:numId w:val="2"/>
        </w:numPr>
        <w:spacing w:line="220" w:lineRule="atLeast"/>
        <w:ind w:leftChars="100" w:left="621"/>
        <w:rPr>
          <w:rFonts w:ascii="AR P丸ゴシック体M" w:eastAsia="AR P丸ゴシック体M" w:hAnsi="AR P丸ゴシック体M"/>
          <w:spacing w:val="-4"/>
          <w:sz w:val="22"/>
        </w:rPr>
      </w:pPr>
      <w:r>
        <w:rPr>
          <w:rFonts w:ascii="AR P丸ゴシック体M" w:eastAsia="AR P丸ゴシック体M" w:hAnsi="AR P丸ゴシック体M" w:hint="eastAsia"/>
          <w:spacing w:val="-4"/>
          <w:sz w:val="22"/>
        </w:rPr>
        <w:t>人の生命、身体または財産の保護のために必要がある場合であって、本人の同意を得ることが困難であるとき。</w:t>
      </w:r>
    </w:p>
    <w:p w14:paraId="4C54A3E1" w14:textId="77777777" w:rsidR="00044346" w:rsidRDefault="00747B03">
      <w:pPr>
        <w:pStyle w:val="a5"/>
        <w:numPr>
          <w:ilvl w:val="0"/>
          <w:numId w:val="2"/>
        </w:numPr>
        <w:spacing w:line="220" w:lineRule="atLeast"/>
        <w:ind w:leftChars="100" w:left="621"/>
        <w:rPr>
          <w:rFonts w:ascii="AR P丸ゴシック体M" w:eastAsia="AR P丸ゴシック体M" w:hAnsi="AR P丸ゴシック体M"/>
          <w:sz w:val="22"/>
        </w:rPr>
      </w:pPr>
      <w:r>
        <w:rPr>
          <w:rFonts w:ascii="AR P丸ゴシック体M" w:eastAsia="AR P丸ゴシック体M" w:hAnsi="AR P丸ゴシック体M" w:hint="eastAsia"/>
          <w:sz w:val="22"/>
        </w:rPr>
        <w:t>公衆衛生の向上または児童の健全な育成の推進のために特に必要がある場合であって、本人の同意を得ることが困難であるとき。</w:t>
      </w:r>
    </w:p>
    <w:p w14:paraId="661FCEB8" w14:textId="77777777" w:rsidR="00044346" w:rsidRDefault="00747B03">
      <w:pPr>
        <w:pStyle w:val="a5"/>
        <w:numPr>
          <w:ilvl w:val="0"/>
          <w:numId w:val="2"/>
        </w:numPr>
        <w:spacing w:line="220" w:lineRule="atLeast"/>
        <w:ind w:leftChars="100" w:left="621"/>
        <w:rPr>
          <w:rFonts w:ascii="AR P丸ゴシック体M" w:eastAsia="AR P丸ゴシック体M" w:hAnsi="AR P丸ゴシック体M"/>
          <w:spacing w:val="-4"/>
          <w:sz w:val="22"/>
        </w:rPr>
      </w:pPr>
      <w:r>
        <w:rPr>
          <w:rFonts w:ascii="AR P丸ゴシック体M" w:eastAsia="AR P丸ゴシック体M" w:hAnsi="AR P丸ゴシック体M" w:hint="eastAsia"/>
          <w:sz w:val="22"/>
        </w:rPr>
        <w:t>国の機関もしくは地方公共団体またはその委託を受けた者が法令の定める事務を遂行することに対して</w:t>
      </w:r>
      <w:r>
        <w:rPr>
          <w:rFonts w:ascii="AR P丸ゴシック体M" w:eastAsia="AR P丸ゴシック体M" w:hAnsi="AR P丸ゴシック体M" w:hint="eastAsia"/>
          <w:spacing w:val="-4"/>
          <w:sz w:val="22"/>
        </w:rPr>
        <w:t>協力する必要がある場合であって、本人の同意を得ることにより当該事務の遂行に支障を及ぼすおそれのあるとき。</w:t>
      </w:r>
    </w:p>
    <w:p w14:paraId="6D4A5CD5" w14:textId="77777777" w:rsidR="00044346" w:rsidRDefault="00747B03">
      <w:pPr>
        <w:pStyle w:val="a5"/>
        <w:numPr>
          <w:ilvl w:val="0"/>
          <w:numId w:val="2"/>
        </w:numPr>
        <w:spacing w:line="220" w:lineRule="atLeast"/>
        <w:ind w:leftChars="100" w:left="621"/>
        <w:rPr>
          <w:rFonts w:ascii="AR P丸ゴシック体M" w:eastAsia="AR P丸ゴシック体M" w:hAnsi="AR P丸ゴシック体M"/>
          <w:sz w:val="22"/>
        </w:rPr>
      </w:pPr>
      <w:r>
        <w:rPr>
          <w:rFonts w:ascii="AR P丸ゴシック体M" w:eastAsia="AR P丸ゴシック体M" w:hAnsi="AR P丸ゴシック体M" w:hint="eastAsia"/>
          <w:sz w:val="22"/>
        </w:rPr>
        <w:t>個人を特定または識別できない状態にしているとき。</w:t>
      </w:r>
    </w:p>
    <w:p w14:paraId="58D8381C" w14:textId="77777777" w:rsidR="00044346" w:rsidRDefault="00747B03">
      <w:pPr>
        <w:pStyle w:val="a5"/>
        <w:numPr>
          <w:ilvl w:val="0"/>
          <w:numId w:val="2"/>
        </w:numPr>
        <w:spacing w:line="220" w:lineRule="atLeast"/>
        <w:ind w:leftChars="100" w:left="621"/>
        <w:rPr>
          <w:rFonts w:ascii="AR P丸ゴシック体M" w:eastAsia="AR P丸ゴシック体M" w:hAnsi="AR P丸ゴシック体M"/>
          <w:sz w:val="22"/>
        </w:rPr>
      </w:pPr>
      <w:r>
        <w:rPr>
          <w:rFonts w:ascii="AR P丸ゴシック体M" w:eastAsia="AR P丸ゴシック体M" w:hAnsi="AR P丸ゴシック体M" w:hint="eastAsia"/>
          <w:sz w:val="22"/>
        </w:rPr>
        <w:t>利用目的の達成のために、必要な範囲で業務委託先に提供するとき。</w:t>
      </w:r>
    </w:p>
    <w:p w14:paraId="79ED7730" w14:textId="77777777" w:rsidR="00044346" w:rsidRDefault="00747B03">
      <w:pPr>
        <w:pStyle w:val="a5"/>
        <w:numPr>
          <w:ilvl w:val="0"/>
          <w:numId w:val="2"/>
        </w:numPr>
        <w:spacing w:line="220" w:lineRule="atLeast"/>
        <w:ind w:leftChars="100" w:left="621"/>
        <w:rPr>
          <w:rFonts w:ascii="AR P丸ゴシック体M" w:eastAsia="AR P丸ゴシック体M" w:hAnsi="AR P丸ゴシック体M"/>
          <w:sz w:val="22"/>
        </w:rPr>
      </w:pPr>
      <w:r>
        <w:rPr>
          <w:rFonts w:ascii="AR P丸ゴシック体M" w:eastAsia="AR P丸ゴシック体M" w:hAnsi="AR P丸ゴシック体M" w:hint="eastAsia"/>
          <w:sz w:val="22"/>
        </w:rPr>
        <w:t>当社のグループ会社、またはその他のビジネスパートナーに利用目的の範囲内で個人情報を</w:t>
      </w:r>
      <w:r>
        <w:rPr>
          <w:rFonts w:ascii="AR P丸ゴシック体M" w:eastAsia="AR P丸ゴシック体M" w:hAnsi="AR P丸ゴシック体M" w:hint="eastAsia"/>
          <w:sz w:val="22"/>
        </w:rPr>
        <w:t>提供するとき。</w:t>
      </w:r>
    </w:p>
    <w:p w14:paraId="260277A8" w14:textId="77777777" w:rsidR="00044346" w:rsidRDefault="00747B03">
      <w:pPr>
        <w:spacing w:line="220" w:lineRule="atLeast"/>
        <w:ind w:leftChars="150" w:left="301" w:firstLineChars="100" w:firstLine="207"/>
        <w:rPr>
          <w:rFonts w:ascii="AR P丸ゴシック体M" w:eastAsia="AR P丸ゴシック体M" w:hAnsi="AR P丸ゴシック体M"/>
          <w:sz w:val="22"/>
        </w:rPr>
      </w:pPr>
      <w:r>
        <w:rPr>
          <w:rFonts w:ascii="AR P丸ゴシック体M" w:eastAsia="AR P丸ゴシック体M" w:hAnsi="AR P丸ゴシック体M" w:hint="eastAsia"/>
          <w:spacing w:val="-2"/>
          <w:sz w:val="22"/>
        </w:rPr>
        <w:t>なお、</w:t>
      </w:r>
      <w:r>
        <w:rPr>
          <w:rFonts w:ascii="AR P丸ゴシック体M" w:eastAsia="AR P丸ゴシック体M" w:hAnsi="AR P丸ゴシック体M" w:hint="eastAsia"/>
          <w:spacing w:val="-2"/>
          <w:sz w:val="22"/>
        </w:rPr>
        <w:t>(6)</w:t>
      </w:r>
      <w:r>
        <w:rPr>
          <w:rFonts w:ascii="AR P丸ゴシック体M" w:eastAsia="AR P丸ゴシック体M" w:hAnsi="AR P丸ゴシック体M" w:hint="eastAsia"/>
          <w:spacing w:val="-2"/>
          <w:sz w:val="22"/>
        </w:rPr>
        <w:t>、</w:t>
      </w:r>
      <w:r>
        <w:rPr>
          <w:rFonts w:ascii="AR P丸ゴシック体M" w:eastAsia="AR P丸ゴシック体M" w:hAnsi="AR P丸ゴシック体M" w:hint="eastAsia"/>
          <w:spacing w:val="-2"/>
          <w:sz w:val="22"/>
        </w:rPr>
        <w:t xml:space="preserve">(7) </w:t>
      </w:r>
      <w:r>
        <w:rPr>
          <w:rFonts w:ascii="AR P丸ゴシック体M" w:eastAsia="AR P丸ゴシック体M" w:hAnsi="AR P丸ゴシック体M" w:hint="eastAsia"/>
          <w:spacing w:val="-2"/>
          <w:sz w:val="22"/>
        </w:rPr>
        <w:t>により個人情報を提供する場合は、提供先が適切に個人情報を取り扱うよう、あらかじめ契約を締結し</w:t>
      </w:r>
      <w:r>
        <w:rPr>
          <w:rFonts w:ascii="AR P丸ゴシック体M" w:eastAsia="AR P丸ゴシック体M" w:hAnsi="AR P丸ゴシック体M" w:hint="eastAsia"/>
          <w:sz w:val="22"/>
        </w:rPr>
        <w:t>適切に監督いたします。</w:t>
      </w:r>
    </w:p>
    <w:p w14:paraId="47B52E64" w14:textId="77777777" w:rsidR="00044346" w:rsidRDefault="00747B03">
      <w:pPr>
        <w:pStyle w:val="a5"/>
        <w:numPr>
          <w:ilvl w:val="0"/>
          <w:numId w:val="1"/>
        </w:numPr>
        <w:spacing w:line="220" w:lineRule="atLeast"/>
        <w:ind w:leftChars="0" w:left="316" w:hangingChars="150" w:hanging="316"/>
        <w:rPr>
          <w:rFonts w:ascii="AR P丸ゴシック体M" w:eastAsia="AR P丸ゴシック体M" w:hAnsi="AR P丸ゴシック体M"/>
          <w:sz w:val="22"/>
        </w:rPr>
      </w:pPr>
      <w:r>
        <w:rPr>
          <w:rFonts w:ascii="AR P丸ゴシック体M" w:eastAsia="AR P丸ゴシック体M" w:hAnsi="AR P丸ゴシック体M" w:hint="eastAsia"/>
          <w:sz w:val="22"/>
        </w:rPr>
        <w:t>「開示などの求め」に応じる手続きについて</w:t>
      </w:r>
    </w:p>
    <w:p w14:paraId="0CC17B50" w14:textId="77777777" w:rsidR="00044346" w:rsidRDefault="00747B03">
      <w:pPr>
        <w:spacing w:line="220" w:lineRule="atLeast"/>
        <w:ind w:leftChars="150" w:left="301" w:firstLineChars="100" w:firstLine="203"/>
        <w:rPr>
          <w:rFonts w:ascii="AR P丸ゴシック体M" w:eastAsia="AR P丸ゴシック体M" w:hAnsi="AR P丸ゴシック体M"/>
          <w:sz w:val="22"/>
        </w:rPr>
      </w:pPr>
      <w:r>
        <w:rPr>
          <w:rFonts w:ascii="AR P丸ゴシック体M" w:eastAsia="AR P丸ゴシック体M" w:hAnsi="AR P丸ゴシック体M" w:hint="eastAsia"/>
          <w:spacing w:val="-4"/>
          <w:sz w:val="22"/>
        </w:rPr>
        <w:t>当社は、ご本人からのお求めにより、保有する開示対象個人情報について、利用目的の通知、開示、訂正･追加</w:t>
      </w:r>
      <w:r>
        <w:rPr>
          <w:rFonts w:ascii="AR P丸ゴシック体M" w:eastAsia="AR P丸ゴシック体M" w:hAnsi="AR P丸ゴシック体M" w:hint="eastAsia"/>
          <w:sz w:val="22"/>
        </w:rPr>
        <w:t>または削除、利用の停止･消去または第三者への提供の停止に応じます。お問い合わせは以下までお願いいたします。</w:t>
      </w:r>
    </w:p>
    <w:p w14:paraId="75A45C63" w14:textId="77777777" w:rsidR="00044346" w:rsidRDefault="00747B03">
      <w:pPr>
        <w:spacing w:line="220" w:lineRule="atLeast"/>
        <w:ind w:firstLineChars="200" w:firstLine="422"/>
        <w:rPr>
          <w:rFonts w:ascii="AR P丸ゴシック体M" w:eastAsia="AR P丸ゴシック体M" w:hAnsi="AR P丸ゴシック体M"/>
          <w:sz w:val="22"/>
        </w:rPr>
      </w:pPr>
      <w:r>
        <w:rPr>
          <w:rFonts w:ascii="AR P丸ゴシック体M" w:eastAsia="AR P丸ゴシック体M" w:hAnsi="AR P丸ゴシック体M" w:hint="eastAsia"/>
          <w:sz w:val="22"/>
        </w:rPr>
        <w:t>＜実証実験期間中＞〒</w:t>
      </w:r>
      <w:r>
        <w:rPr>
          <w:rFonts w:ascii="AR P丸ゴシック体M" w:eastAsia="AR P丸ゴシック体M" w:hAnsi="AR P丸ゴシック体M" w:hint="eastAsia"/>
          <w:sz w:val="22"/>
        </w:rPr>
        <w:t>108-0073</w:t>
      </w:r>
      <w:r>
        <w:rPr>
          <w:rFonts w:ascii="AR P丸ゴシック体M" w:eastAsia="AR P丸ゴシック体M" w:hAnsi="AR P丸ゴシック体M" w:hint="eastAsia"/>
          <w:sz w:val="22"/>
        </w:rPr>
        <w:t xml:space="preserve">　東京都港区三田</w:t>
      </w:r>
      <w:r>
        <w:rPr>
          <w:rFonts w:ascii="AR P丸ゴシック体M" w:eastAsia="AR P丸ゴシック体M" w:hAnsi="AR P丸ゴシック体M" w:hint="eastAsia"/>
          <w:sz w:val="22"/>
        </w:rPr>
        <w:t>3-13-16</w:t>
      </w:r>
      <w:r>
        <w:rPr>
          <w:rFonts w:ascii="AR P丸ゴシック体M" w:eastAsia="AR P丸ゴシック体M" w:hAnsi="AR P丸ゴシック体M" w:hint="eastAsia"/>
          <w:sz w:val="22"/>
        </w:rPr>
        <w:t>（三田</w:t>
      </w:r>
      <w:r>
        <w:rPr>
          <w:rFonts w:ascii="AR P丸ゴシック体M" w:eastAsia="AR P丸ゴシック体M" w:hAnsi="AR P丸ゴシック体M" w:hint="eastAsia"/>
          <w:sz w:val="22"/>
        </w:rPr>
        <w:t>43MT</w:t>
      </w:r>
      <w:r>
        <w:rPr>
          <w:rFonts w:ascii="AR P丸ゴシック体M" w:eastAsia="AR P丸ゴシック体M" w:hAnsi="AR P丸ゴシック体M" w:hint="eastAsia"/>
          <w:sz w:val="22"/>
        </w:rPr>
        <w:t>ビル）</w:t>
      </w:r>
    </w:p>
    <w:p w14:paraId="3D79483D" w14:textId="77777777" w:rsidR="00044346" w:rsidRDefault="00747B03">
      <w:pPr>
        <w:spacing w:line="220" w:lineRule="atLeast"/>
        <w:ind w:leftChars="628" w:left="1262" w:firstLineChars="600" w:firstLine="1266"/>
        <w:rPr>
          <w:rFonts w:ascii="AR P丸ゴシック体M" w:eastAsia="AR P丸ゴシック体M" w:hAnsi="AR P丸ゴシック体M"/>
          <w:sz w:val="22"/>
        </w:rPr>
      </w:pPr>
      <w:r>
        <w:rPr>
          <w:rFonts w:ascii="AR P丸ゴシック体M" w:eastAsia="AR P丸ゴシック体M" w:hAnsi="AR P丸ゴシック体M" w:hint="eastAsia"/>
          <w:sz w:val="22"/>
        </w:rPr>
        <w:t>京セラみらいエンビジ</w:t>
      </w:r>
      <w:r>
        <w:rPr>
          <w:rFonts w:ascii="AR P丸ゴシック体M" w:eastAsia="AR P丸ゴシック体M" w:hAnsi="AR P丸ゴシック体M" w:hint="eastAsia"/>
          <w:sz w:val="22"/>
        </w:rPr>
        <w:t>ョン株式会社　管理本部長　黒川進</w:t>
      </w:r>
      <w:r>
        <w:rPr>
          <w:rFonts w:ascii="AR P丸ゴシック体M" w:eastAsia="AR P丸ゴシック体M" w:hAnsi="AR P丸ゴシック体M" w:hint="eastAsia"/>
          <w:sz w:val="22"/>
        </w:rPr>
        <w:t xml:space="preserve">   </w:t>
      </w:r>
      <w:r>
        <w:rPr>
          <w:rFonts w:ascii="AR P丸ゴシック体M" w:eastAsia="AR P丸ゴシック体M" w:hAnsi="AR P丸ゴシック体M" w:hint="eastAsia"/>
          <w:sz w:val="22"/>
        </w:rPr>
        <w:t>電話番号：</w:t>
      </w:r>
      <w:r>
        <w:rPr>
          <w:rFonts w:ascii="AR P丸ゴシック体M" w:eastAsia="AR P丸ゴシック体M" w:hAnsi="AR P丸ゴシック体M" w:hint="eastAsia"/>
          <w:sz w:val="22"/>
        </w:rPr>
        <w:t>03-3455-4110</w:t>
      </w:r>
      <w:r>
        <w:rPr>
          <w:rFonts w:ascii="AR P丸ゴシック体M" w:eastAsia="AR P丸ゴシック体M" w:hAnsi="AR P丸ゴシック体M" w:hint="eastAsia"/>
          <w:sz w:val="22"/>
        </w:rPr>
        <w:t>（代表）</w:t>
      </w:r>
    </w:p>
    <w:p w14:paraId="70D512D1" w14:textId="77777777" w:rsidR="00044346" w:rsidRDefault="00747B03">
      <w:pPr>
        <w:spacing w:line="220" w:lineRule="atLeast"/>
        <w:ind w:firstLineChars="200" w:firstLine="422"/>
        <w:rPr>
          <w:rFonts w:ascii="AR P丸ゴシック体M" w:eastAsia="AR P丸ゴシック体M" w:hAnsi="AR P丸ゴシック体M"/>
          <w:color w:val="000000"/>
          <w:sz w:val="22"/>
          <w:shd w:val="clear" w:color="auto" w:fill="FFFFFF"/>
        </w:rPr>
      </w:pPr>
      <w:r>
        <w:rPr>
          <w:rFonts w:ascii="AR P丸ゴシック体M" w:eastAsia="AR P丸ゴシック体M" w:hAnsi="AR P丸ゴシック体M" w:hint="eastAsia"/>
          <w:sz w:val="22"/>
        </w:rPr>
        <w:t>＜正式サービス開始以降＞　〒</w:t>
      </w:r>
      <w:r>
        <w:rPr>
          <w:rFonts w:ascii="AR P丸ゴシック体M" w:eastAsia="AR P丸ゴシック体M" w:hAnsi="AR P丸ゴシック体M" w:hint="eastAsia"/>
          <w:sz w:val="22"/>
        </w:rPr>
        <w:t>689-1402</w:t>
      </w:r>
      <w:r>
        <w:rPr>
          <w:rFonts w:ascii="AR P丸ゴシック体M" w:eastAsia="AR P丸ゴシック体M" w:hAnsi="AR P丸ゴシック体M" w:hint="eastAsia"/>
          <w:sz w:val="22"/>
        </w:rPr>
        <w:t xml:space="preserve">　鳥取県八頭郡智頭町</w:t>
      </w:r>
      <w:r>
        <w:rPr>
          <w:rFonts w:ascii="AR P丸ゴシック体M" w:eastAsia="AR P丸ゴシック体M" w:hAnsi="AR P丸ゴシック体M" w:hint="eastAsia"/>
          <w:color w:val="000000" w:themeColor="text1"/>
          <w:sz w:val="22"/>
        </w:rPr>
        <w:t>大字智</w:t>
      </w:r>
      <w:r>
        <w:rPr>
          <w:rFonts w:ascii="AR P丸ゴシック体M" w:eastAsia="AR P丸ゴシック体M" w:hAnsi="AR P丸ゴシック体M" w:hint="eastAsia"/>
          <w:sz w:val="22"/>
        </w:rPr>
        <w:t>頭２０７２番地１</w:t>
      </w:r>
      <w:r>
        <w:rPr>
          <w:rFonts w:ascii="AR P丸ゴシック体M" w:eastAsia="AR P丸ゴシック体M" w:hAnsi="AR P丸ゴシック体M" w:hint="eastAsia"/>
          <w:color w:val="000000"/>
          <w:sz w:val="22"/>
          <w:shd w:val="clear" w:color="auto" w:fill="FFFFFF"/>
        </w:rPr>
        <w:t xml:space="preserve">   </w:t>
      </w:r>
    </w:p>
    <w:p w14:paraId="393FC0C8" w14:textId="77777777" w:rsidR="00044346" w:rsidRDefault="00747B03">
      <w:pPr>
        <w:spacing w:line="220" w:lineRule="atLeast"/>
        <w:ind w:left="1680" w:firstLineChars="400" w:firstLine="844"/>
        <w:rPr>
          <w:rFonts w:ascii="AR P丸ゴシック体M" w:eastAsia="AR P丸ゴシック体M" w:hAnsi="AR P丸ゴシック体M"/>
          <w:sz w:val="22"/>
        </w:rPr>
      </w:pPr>
      <w:r>
        <w:rPr>
          <w:rFonts w:ascii="AR P丸ゴシック体M" w:eastAsia="AR P丸ゴシック体M" w:hAnsi="AR P丸ゴシック体M" w:hint="eastAsia"/>
          <w:color w:val="000000"/>
          <w:sz w:val="22"/>
          <w:shd w:val="clear" w:color="auto" w:fill="FFFFFF"/>
        </w:rPr>
        <w:t xml:space="preserve">智頭町企画課　　</w:t>
      </w:r>
      <w:r>
        <w:rPr>
          <w:rFonts w:ascii="AR P丸ゴシック体M" w:eastAsia="AR P丸ゴシック体M" w:hAnsi="AR P丸ゴシック体M" w:hint="eastAsia"/>
          <w:sz w:val="22"/>
        </w:rPr>
        <w:t>電話番号：</w:t>
      </w:r>
      <w:r>
        <w:rPr>
          <w:rFonts w:ascii="AR P丸ゴシック体M" w:eastAsia="AR P丸ゴシック体M" w:hAnsi="AR P丸ゴシック体M" w:hint="eastAsia"/>
          <w:color w:val="000000"/>
          <w:sz w:val="22"/>
          <w:shd w:val="clear" w:color="auto" w:fill="FFFFFF"/>
        </w:rPr>
        <w:t> 0858-75-4112</w:t>
      </w:r>
      <w:r>
        <w:rPr>
          <w:rFonts w:ascii="AR P丸ゴシック体M" w:eastAsia="AR P丸ゴシック体M" w:hAnsi="AR P丸ゴシック体M" w:hint="eastAsia"/>
          <w:sz w:val="22"/>
        </w:rPr>
        <w:t xml:space="preserve"> </w:t>
      </w:r>
    </w:p>
    <w:p w14:paraId="5DD37F03" w14:textId="77777777" w:rsidR="00044346" w:rsidRDefault="00747B03">
      <w:pPr>
        <w:pStyle w:val="a5"/>
        <w:numPr>
          <w:ilvl w:val="0"/>
          <w:numId w:val="1"/>
        </w:numPr>
        <w:spacing w:line="220" w:lineRule="atLeast"/>
        <w:ind w:leftChars="0" w:left="316" w:hangingChars="150" w:hanging="316"/>
        <w:rPr>
          <w:rFonts w:ascii="AR P丸ゴシック体M" w:eastAsia="AR P丸ゴシック体M" w:hAnsi="AR P丸ゴシック体M"/>
          <w:sz w:val="22"/>
        </w:rPr>
      </w:pPr>
      <w:r>
        <w:rPr>
          <w:rFonts w:ascii="AR P丸ゴシック体M" w:eastAsia="AR P丸ゴシック体M" w:hAnsi="AR P丸ゴシック体M" w:hint="eastAsia"/>
          <w:sz w:val="22"/>
        </w:rPr>
        <w:t>個人情報に関する当社の取り扱いについては、以下の</w:t>
      </w:r>
      <w:r>
        <w:rPr>
          <w:rFonts w:ascii="AR P丸ゴシック体M" w:eastAsia="AR P丸ゴシック体M" w:hAnsi="AR P丸ゴシック体M" w:hint="eastAsia"/>
          <w:sz w:val="22"/>
        </w:rPr>
        <w:t>Web</w:t>
      </w:r>
      <w:r>
        <w:rPr>
          <w:rFonts w:ascii="AR P丸ゴシック体M" w:eastAsia="AR P丸ゴシック体M" w:hAnsi="AR P丸ゴシック体M" w:hint="eastAsia"/>
          <w:sz w:val="22"/>
        </w:rPr>
        <w:t>ページをご覧ください。</w:t>
      </w:r>
    </w:p>
    <w:p w14:paraId="15BC8570" w14:textId="77777777" w:rsidR="00044346" w:rsidRDefault="00747B03">
      <w:pPr>
        <w:spacing w:line="220" w:lineRule="atLeast"/>
        <w:ind w:leftChars="150" w:left="301" w:firstLineChars="100" w:firstLine="211"/>
        <w:rPr>
          <w:rStyle w:val="a6"/>
          <w:rFonts w:ascii="AR P丸ゴシック体M" w:eastAsia="AR P丸ゴシック体M" w:hAnsi="AR P丸ゴシック体M"/>
          <w:sz w:val="22"/>
        </w:rPr>
      </w:pPr>
      <w:r>
        <w:rPr>
          <w:rFonts w:ascii="AR P丸ゴシック体M" w:eastAsia="AR P丸ゴシック体M" w:hAnsi="AR P丸ゴシック体M" w:hint="eastAsia"/>
          <w:sz w:val="22"/>
        </w:rPr>
        <w:t>京セラみらいエンビジョン株式会社　個人情報保護方針</w:t>
      </w:r>
      <w:hyperlink r:id="rId8" w:history="1">
        <w:r>
          <w:rPr>
            <w:rStyle w:val="a6"/>
            <w:rFonts w:ascii="AR P丸ゴシック体M" w:eastAsia="AR P丸ゴシック体M" w:hAnsi="AR P丸ゴシック体M" w:hint="eastAsia"/>
            <w:sz w:val="22"/>
          </w:rPr>
          <w:t>https://www.kcme.jp/company/personal-info.html</w:t>
        </w:r>
      </w:hyperlink>
    </w:p>
    <w:p w14:paraId="7C57CA03" w14:textId="77777777" w:rsidR="00044346" w:rsidRDefault="00747B03">
      <w:pPr>
        <w:spacing w:line="220" w:lineRule="atLeast"/>
        <w:ind w:leftChars="150" w:left="301" w:firstLineChars="100" w:firstLine="211"/>
        <w:rPr>
          <w:rStyle w:val="a6"/>
          <w:rFonts w:ascii="AR P丸ゴシック体M" w:eastAsia="AR P丸ゴシック体M" w:hAnsi="AR P丸ゴシック体M"/>
          <w:color w:val="auto"/>
          <w:sz w:val="22"/>
          <w:highlight w:val="yellow"/>
          <w:u w:val="none"/>
        </w:rPr>
      </w:pPr>
      <w:r>
        <w:rPr>
          <w:rStyle w:val="a6"/>
          <w:rFonts w:ascii="AR P丸ゴシック体M" w:eastAsia="AR P丸ゴシック体M" w:hAnsi="AR P丸ゴシック体M" w:hint="eastAsia"/>
          <w:color w:val="auto"/>
          <w:sz w:val="22"/>
          <w:u w:val="none"/>
        </w:rPr>
        <w:t>智頭町企画課　上記</w:t>
      </w:r>
      <w:r>
        <w:rPr>
          <w:rStyle w:val="a6"/>
          <w:rFonts w:ascii="AR P丸ゴシック体M" w:eastAsia="AR P丸ゴシック体M" w:hAnsi="AR P丸ゴシック体M" w:hint="eastAsia"/>
          <w:color w:val="auto"/>
          <w:sz w:val="22"/>
          <w:u w:val="none"/>
        </w:rPr>
        <w:t>7</w:t>
      </w:r>
      <w:r>
        <w:rPr>
          <w:rStyle w:val="a6"/>
          <w:rFonts w:ascii="AR P丸ゴシック体M" w:eastAsia="AR P丸ゴシック体M" w:hAnsi="AR P丸ゴシック体M" w:hint="eastAsia"/>
          <w:color w:val="auto"/>
          <w:sz w:val="22"/>
          <w:u w:val="none"/>
        </w:rPr>
        <w:t>記載の電話番号までお問合せください。</w:t>
      </w:r>
    </w:p>
    <w:p w14:paraId="4EEDDB5C" w14:textId="77777777" w:rsidR="00044346" w:rsidRDefault="00747B03">
      <w:pPr>
        <w:spacing w:line="60" w:lineRule="auto"/>
        <w:ind w:left="844" w:right="199" w:hangingChars="400" w:hanging="844"/>
        <w:jc w:val="right"/>
        <w:rPr>
          <w:rFonts w:ascii="AR P丸ゴシック体M" w:eastAsia="AR P丸ゴシック体M" w:hAnsi="AR P丸ゴシック体M"/>
          <w:sz w:val="22"/>
        </w:rPr>
      </w:pPr>
      <w:r>
        <w:rPr>
          <w:rFonts w:ascii="AR P丸ゴシック体M" w:eastAsia="AR P丸ゴシック体M" w:hAnsi="AR P丸ゴシック体M" w:hint="eastAsia"/>
          <w:sz w:val="22"/>
        </w:rPr>
        <w:t>以上</w:t>
      </w:r>
    </w:p>
    <w:p w14:paraId="16054572" w14:textId="77777777" w:rsidR="00044346" w:rsidRDefault="00747B03">
      <w:pPr>
        <w:spacing w:line="220" w:lineRule="atLeast"/>
        <w:ind w:firstLineChars="100" w:firstLine="211"/>
        <w:rPr>
          <w:rFonts w:ascii="AR P丸ゴシック体M" w:eastAsia="AR P丸ゴシック体M" w:hAnsi="AR P丸ゴシック体M"/>
          <w:sz w:val="22"/>
        </w:rPr>
      </w:pPr>
      <w:r>
        <w:rPr>
          <w:rFonts w:ascii="AR P丸ゴシック体M" w:eastAsia="AR P丸ゴシック体M" w:hAnsi="AR P丸ゴシック体M" w:hint="eastAsia"/>
          <w:sz w:val="22"/>
        </w:rPr>
        <w:t>上記の個人情報取扱事項について同意いたします。</w:t>
      </w:r>
    </w:p>
    <w:p w14:paraId="6345E4E7" w14:textId="77777777" w:rsidR="00044346" w:rsidRDefault="00747B03">
      <w:pPr>
        <w:tabs>
          <w:tab w:val="left" w:pos="1990"/>
          <w:tab w:val="left" w:pos="2786"/>
        </w:tabs>
        <w:ind w:leftChars="200" w:left="402"/>
        <w:rPr>
          <w:rFonts w:ascii="AR P丸ゴシック体M" w:eastAsia="AR P丸ゴシック体M" w:hAnsi="AR P丸ゴシック体M"/>
          <w:sz w:val="24"/>
          <w:u w:val="single"/>
        </w:rPr>
      </w:pPr>
      <w:r>
        <w:rPr>
          <w:rFonts w:ascii="AR P丸ゴシック体M" w:eastAsia="AR P丸ゴシック体M" w:hAnsi="AR P丸ゴシック体M" w:hint="eastAsia"/>
          <w:sz w:val="24"/>
          <w:u w:val="single"/>
        </w:rPr>
        <w:t>令和　　　年</w:t>
      </w:r>
      <w:r>
        <w:rPr>
          <w:rFonts w:ascii="AR P丸ゴシック体M" w:eastAsia="AR P丸ゴシック体M" w:hAnsi="AR P丸ゴシック体M" w:hint="eastAsia"/>
          <w:sz w:val="24"/>
          <w:u w:val="single"/>
        </w:rPr>
        <w:tab/>
      </w:r>
      <w:r>
        <w:rPr>
          <w:rFonts w:ascii="AR P丸ゴシック体M" w:eastAsia="AR P丸ゴシック体M" w:hAnsi="AR P丸ゴシック体M" w:hint="eastAsia"/>
          <w:sz w:val="24"/>
          <w:u w:val="single"/>
        </w:rPr>
        <w:t xml:space="preserve">　　月</w:t>
      </w:r>
      <w:r>
        <w:rPr>
          <w:rFonts w:ascii="AR P丸ゴシック体M" w:eastAsia="AR P丸ゴシック体M" w:hAnsi="AR P丸ゴシック体M" w:hint="eastAsia"/>
          <w:sz w:val="24"/>
          <w:u w:val="single"/>
        </w:rPr>
        <w:tab/>
      </w:r>
      <w:r>
        <w:rPr>
          <w:rFonts w:ascii="AR P丸ゴシック体M" w:eastAsia="AR P丸ゴシック体M" w:hAnsi="AR P丸ゴシック体M" w:hint="eastAsia"/>
          <w:sz w:val="24"/>
          <w:u w:val="single"/>
        </w:rPr>
        <w:t xml:space="preserve">　　日</w:t>
      </w:r>
    </w:p>
    <w:p w14:paraId="0B6B5E7E" w14:textId="77777777" w:rsidR="00044346" w:rsidRDefault="00747B03">
      <w:pPr>
        <w:tabs>
          <w:tab w:val="left" w:pos="10318"/>
        </w:tabs>
        <w:spacing w:beforeLines="40" w:before="140"/>
        <w:ind w:firstLineChars="1902" w:firstLine="4394"/>
        <w:rPr>
          <w:rFonts w:asciiTheme="minorEastAsia" w:hAnsiTheme="minorEastAsia"/>
          <w:sz w:val="24"/>
          <w:u w:val="single"/>
        </w:rPr>
      </w:pPr>
      <w:r>
        <w:rPr>
          <w:rFonts w:ascii="AR P丸ゴシック体M" w:eastAsia="AR P丸ゴシック体M" w:hAnsi="AR P丸ゴシック体M" w:hint="eastAsia"/>
          <w:sz w:val="24"/>
        </w:rPr>
        <w:t>住所：</w:t>
      </w:r>
      <w:r>
        <w:rPr>
          <w:rFonts w:ascii="AR P丸ゴシック体M" w:eastAsia="AR P丸ゴシック体M" w:hAnsi="AR P丸ゴシック体M" w:hint="eastAsia"/>
          <w:sz w:val="24"/>
          <w:u w:val="single"/>
        </w:rPr>
        <w:t xml:space="preserve">鳥取県八頭郡智頭町大字　　　　　　　　　　　　</w:t>
      </w:r>
      <w:r>
        <w:rPr>
          <w:rFonts w:asciiTheme="minorEastAsia" w:hAnsiTheme="minorEastAsia" w:hint="eastAsia"/>
          <w:sz w:val="24"/>
          <w:u w:val="single"/>
        </w:rPr>
        <w:t xml:space="preserve">　　　　</w:t>
      </w:r>
    </w:p>
    <w:p w14:paraId="3114C2D1" w14:textId="77777777" w:rsidR="00044346" w:rsidRDefault="00747B03">
      <w:pPr>
        <w:tabs>
          <w:tab w:val="left" w:pos="10318"/>
        </w:tabs>
        <w:spacing w:beforeLines="40" w:before="140"/>
        <w:ind w:firstLineChars="2402" w:firstLine="4588"/>
        <w:rPr>
          <w:rFonts w:ascii="AR P丸ゴシック体M" w:eastAsia="AR P丸ゴシック体M" w:hAnsi="AR P丸ゴシック体M"/>
          <w:b/>
          <w:sz w:val="18"/>
        </w:rPr>
      </w:pPr>
      <w:r>
        <w:rPr>
          <w:rFonts w:ascii="AR P丸ゴシック体E" w:eastAsia="AR P丸ゴシック体E" w:hAnsi="AR P丸ゴシック体E" w:hint="eastAsia"/>
          <w:sz w:val="20"/>
        </w:rPr>
        <w:t>（フリガナ）</w:t>
      </w:r>
    </w:p>
    <w:p w14:paraId="0482AADD" w14:textId="77777777" w:rsidR="00044346" w:rsidRDefault="00747B03">
      <w:pPr>
        <w:ind w:firstLineChars="1902" w:firstLine="4394"/>
        <w:rPr>
          <w:rFonts w:ascii="AR P丸ゴシック体M" w:hAnsi="AR P丸ゴシック体M" w:hint="eastAsia"/>
          <w:sz w:val="24"/>
        </w:rPr>
      </w:pPr>
      <w:r>
        <w:rPr>
          <w:rFonts w:ascii="AR P丸ゴシック体M" w:eastAsia="AR P丸ゴシック体M" w:hAnsi="AR P丸ゴシック体M" w:hint="eastAsia"/>
          <w:sz w:val="24"/>
        </w:rPr>
        <w:t>氏名（自署）：</w:t>
      </w:r>
      <w:r>
        <w:rPr>
          <w:rFonts w:ascii="AR P丸ゴシック体M" w:eastAsia="AR P丸ゴシック体M" w:hAnsi="AR P丸ゴシック体M" w:hint="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u w:val="single"/>
        </w:rPr>
        <w:t xml:space="preserve">　　　　</w:t>
      </w:r>
    </w:p>
    <w:sectPr w:rsidR="00044346">
      <w:pgSz w:w="11906" w:h="16838"/>
      <w:pgMar w:top="288" w:right="288" w:bottom="291" w:left="288" w:header="851" w:footer="992" w:gutter="0"/>
      <w:cols w:space="720"/>
      <w:docGrid w:type="linesAndChars" w:linePitch="350"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5E04" w14:textId="77777777" w:rsidR="00000000" w:rsidRDefault="00747B03">
      <w:r>
        <w:separator/>
      </w:r>
    </w:p>
  </w:endnote>
  <w:endnote w:type="continuationSeparator" w:id="0">
    <w:p w14:paraId="3C5CD8BD" w14:textId="77777777" w:rsidR="00000000" w:rsidRDefault="0074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AR P浪漫明朝体U">
    <w:panose1 w:val="02020A00000000000000"/>
    <w:charset w:val="80"/>
    <w:family w:val="roman"/>
    <w:pitch w:val="variable"/>
    <w:sig w:usb0="80000283" w:usb1="28C76CFA" w:usb2="00000010" w:usb3="00000000" w:csb0="00020001" w:csb1="00000000"/>
  </w:font>
  <w:font w:name="AR P丸ゴシック体M">
    <w:panose1 w:val="020F0600000000000000"/>
    <w:charset w:val="80"/>
    <w:family w:val="modern"/>
    <w:pitch w:val="variable"/>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966C" w14:textId="77777777" w:rsidR="00000000" w:rsidRDefault="00747B03">
      <w:r>
        <w:separator/>
      </w:r>
    </w:p>
  </w:footnote>
  <w:footnote w:type="continuationSeparator" w:id="0">
    <w:p w14:paraId="73EAC84F" w14:textId="77777777" w:rsidR="00000000" w:rsidRDefault="00747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59C21BA"/>
    <w:lvl w:ilvl="0" w:tplc="2968D45E">
      <w:start w:val="1"/>
      <w:numFmt w:val="decimal"/>
      <w:lvlText w:val="%1."/>
      <w:lvlJc w:val="left"/>
      <w:pPr>
        <w:ind w:left="420" w:hanging="420"/>
      </w:pPr>
      <w:rPr>
        <w:rFonts w:eastAsia="ＭＳ ゴシック" w:hint="eastAsia"/>
      </w:rPr>
    </w:lvl>
    <w:lvl w:ilvl="1" w:tplc="618ED896">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C744F0CE"/>
    <w:lvl w:ilvl="0" w:tplc="08F887B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055785419">
    <w:abstractNumId w:val="0"/>
  </w:num>
  <w:num w:numId="2" w16cid:durableId="829251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46"/>
    <w:rsid w:val="00044346"/>
    <w:rsid w:val="00747B0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B0104E"/>
  <w15:chartTrackingRefBased/>
  <w15:docId w15:val="{6783FB5A-8787-4ADB-9EEE-E0A58162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840"/>
    </w:pPr>
    <w:rPr>
      <w:rFonts w:ascii="Century" w:eastAsia="ＭＳ 明朝" w:hAnsi="Century"/>
    </w:rPr>
  </w:style>
  <w:style w:type="character" w:styleId="a6">
    <w:name w:val="Hyperlink"/>
    <w:rPr>
      <w:color w:val="0563C1"/>
      <w:u w:val="single"/>
    </w:rPr>
  </w:style>
  <w:style w:type="character" w:styleId="a7">
    <w:name w:val="annotation reference"/>
    <w:basedOn w:val="a0"/>
    <w:semiHidden/>
    <w:rPr>
      <w:sz w:val="18"/>
    </w:rPr>
  </w:style>
  <w:style w:type="paragraph" w:styleId="a8">
    <w:name w:val="annotation text"/>
    <w:basedOn w:val="a"/>
    <w:link w:val="a9"/>
    <w:semiHidden/>
    <w:qFormat/>
    <w:pPr>
      <w:jc w:val="left"/>
    </w:pPr>
    <w:rPr>
      <w:rFonts w:ascii="Century" w:eastAsia="ＭＳ ゴシック" w:hAnsi="Century"/>
    </w:rPr>
  </w:style>
  <w:style w:type="character" w:customStyle="1" w:styleId="a9">
    <w:name w:val="コメント文字列 (文字)"/>
    <w:basedOn w:val="a0"/>
    <w:link w:val="a8"/>
    <w:rPr>
      <w:rFonts w:ascii="Century" w:eastAsia="ＭＳ ゴシック" w:hAnsi="Century"/>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cme.jp/company/personal-info.htm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2</Pages>
  <Words>271</Words>
  <Characters>1551</Characters>
  <Application>Microsoft Office Word</Application>
  <DocSecurity>0</DocSecurity>
  <Lines>12</Lines>
  <Paragraphs>3</Paragraphs>
  <ScaleCrop>false</ScaleCrop>
  <Company>HP Inc.</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酒本和昌</dc:creator>
  <cp:lastModifiedBy>大空 ゆかり</cp:lastModifiedBy>
  <cp:revision>11</cp:revision>
  <cp:lastPrinted>2023-02-27T06:38:00Z</cp:lastPrinted>
  <dcterms:created xsi:type="dcterms:W3CDTF">2022-09-14T07:50:00Z</dcterms:created>
  <dcterms:modified xsi:type="dcterms:W3CDTF">2023-03-17T07:09:00Z</dcterms:modified>
</cp:coreProperties>
</file>