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２０２０（令和２）年度　行政相談所開設計画</w:t>
      </w:r>
    </w:p>
    <w:p>
      <w:pPr>
        <w:pStyle w:val="0"/>
        <w:rPr>
          <w:rFonts w:hint="eastAsia"/>
          <w:sz w:val="28"/>
        </w:rPr>
      </w:pPr>
      <w:r>
        <w:rPr>
          <w:rFonts w:hint="eastAsia"/>
          <w:sz w:val="28"/>
        </w:rPr>
        <w:t>智頭町行政相談員　　安住　博幸委員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045"/>
        <w:gridCol w:w="1050"/>
        <w:gridCol w:w="840"/>
        <w:gridCol w:w="2940"/>
        <w:gridCol w:w="3360"/>
      </w:tblGrid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曜日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時間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会場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７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１５：００～１７：００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４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１５：００～１７：００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９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１５：００～１７：００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１０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６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１５：００～１７：００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１１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１０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１５：００～１７：００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１２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８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１５：００～１７：００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５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１５：００～１７：００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１５：００～１７：００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</w:tr>
      <w:tr>
        <w:trPr/>
        <w:tc>
          <w:tcPr>
            <w:tcW w:w="1045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３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２</w:t>
            </w:r>
          </w:p>
        </w:tc>
        <w:tc>
          <w:tcPr>
            <w:tcW w:w="8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火</w:t>
            </w:r>
          </w:p>
        </w:tc>
        <w:tc>
          <w:tcPr>
            <w:tcW w:w="294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１５：００～１７：００</w:t>
            </w:r>
          </w:p>
        </w:tc>
        <w:tc>
          <w:tcPr>
            <w:tcW w:w="3360" w:type="dxa"/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智頭町総合センター　相談室</w:t>
            </w:r>
          </w:p>
        </w:tc>
      </w:tr>
    </w:tbl>
    <w:p>
      <w:pPr>
        <w:pStyle w:val="0"/>
        <w:rPr>
          <w:rFonts w:hint="eastAsia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鈴木ゆかり</dc:creator>
  <cp:lastModifiedBy>鈴木ゆかり</cp:lastModifiedBy>
  <dcterms:created xsi:type="dcterms:W3CDTF">2020-07-08T08:51:00Z</dcterms:created>
  <dcterms:modified xsi:type="dcterms:W3CDTF">2020-07-08T09:16:49Z</dcterms:modified>
  <cp:revision>0</cp:revision>
</cp:coreProperties>
</file>